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31" w:rsidRPr="009A1231" w:rsidRDefault="009A1231" w:rsidP="009A1231">
      <w:pPr>
        <w:spacing w:after="0"/>
        <w:jc w:val="center"/>
        <w:rPr>
          <w:rFonts w:ascii="Times New Roman" w:eastAsia="Calibri" w:hAnsi="Times New Roman" w:cs="Times New Roman"/>
          <w:b/>
          <w:sz w:val="28"/>
          <w:szCs w:val="28"/>
        </w:rPr>
      </w:pPr>
      <w:r w:rsidRPr="009A1231">
        <w:rPr>
          <w:rFonts w:ascii="Times New Roman" w:eastAsia="Calibri" w:hAnsi="Times New Roman" w:cs="Times New Roman"/>
          <w:b/>
          <w:sz w:val="28"/>
          <w:szCs w:val="28"/>
        </w:rPr>
        <w:t xml:space="preserve">2021 елның </w:t>
      </w:r>
      <w:r>
        <w:rPr>
          <w:rFonts w:ascii="Times New Roman" w:eastAsia="Calibri" w:hAnsi="Times New Roman" w:cs="Times New Roman"/>
          <w:b/>
          <w:sz w:val="28"/>
          <w:szCs w:val="28"/>
        </w:rPr>
        <w:t>9</w:t>
      </w:r>
      <w:bookmarkStart w:id="0" w:name="_GoBack"/>
      <w:bookmarkEnd w:id="0"/>
      <w:r w:rsidRPr="009A1231">
        <w:rPr>
          <w:rFonts w:ascii="Times New Roman" w:eastAsia="Calibri" w:hAnsi="Times New Roman" w:cs="Times New Roman"/>
          <w:b/>
          <w:sz w:val="28"/>
          <w:szCs w:val="28"/>
        </w:rPr>
        <w:t xml:space="preserve"> аенда «2019-202</w:t>
      </w:r>
      <w:r>
        <w:rPr>
          <w:rFonts w:ascii="Times New Roman" w:eastAsia="Calibri" w:hAnsi="Times New Roman" w:cs="Times New Roman"/>
          <w:b/>
          <w:sz w:val="28"/>
          <w:szCs w:val="28"/>
        </w:rPr>
        <w:t>4</w:t>
      </w:r>
      <w:r w:rsidRPr="009A1231">
        <w:rPr>
          <w:rFonts w:ascii="Times New Roman" w:eastAsia="Calibri" w:hAnsi="Times New Roman" w:cs="Times New Roman"/>
          <w:b/>
          <w:sz w:val="28"/>
          <w:szCs w:val="28"/>
        </w:rPr>
        <w:t xml:space="preserve"> елларга Казан шәһәрендә</w:t>
      </w:r>
    </w:p>
    <w:p w:rsidR="009A1231" w:rsidRPr="009A1231" w:rsidRDefault="009A1231" w:rsidP="009A1231">
      <w:pPr>
        <w:spacing w:after="0"/>
        <w:jc w:val="center"/>
        <w:rPr>
          <w:rFonts w:ascii="Times New Roman" w:eastAsia="Calibri" w:hAnsi="Times New Roman" w:cs="Times New Roman"/>
          <w:b/>
          <w:sz w:val="28"/>
          <w:szCs w:val="28"/>
        </w:rPr>
      </w:pPr>
      <w:r w:rsidRPr="009A1231">
        <w:rPr>
          <w:rFonts w:ascii="Times New Roman" w:eastAsia="Calibri" w:hAnsi="Times New Roman" w:cs="Times New Roman"/>
          <w:b/>
          <w:sz w:val="28"/>
          <w:szCs w:val="28"/>
        </w:rPr>
        <w:t xml:space="preserve">коррупциягә каршы </w:t>
      </w:r>
      <w:proofErr w:type="gramStart"/>
      <w:r w:rsidRPr="009A1231">
        <w:rPr>
          <w:rFonts w:ascii="Times New Roman" w:eastAsia="Calibri" w:hAnsi="Times New Roman" w:cs="Times New Roman"/>
          <w:b/>
          <w:sz w:val="28"/>
          <w:szCs w:val="28"/>
        </w:rPr>
        <w:t>с</w:t>
      </w:r>
      <w:proofErr w:type="gramEnd"/>
      <w:r w:rsidRPr="009A1231">
        <w:rPr>
          <w:rFonts w:ascii="Times New Roman" w:eastAsia="Calibri" w:hAnsi="Times New Roman" w:cs="Times New Roman"/>
          <w:b/>
          <w:sz w:val="28"/>
          <w:szCs w:val="28"/>
        </w:rPr>
        <w:t>ә</w:t>
      </w:r>
      <w:proofErr w:type="gramStart"/>
      <w:r w:rsidRPr="009A1231">
        <w:rPr>
          <w:rFonts w:ascii="Times New Roman" w:eastAsia="Calibri" w:hAnsi="Times New Roman" w:cs="Times New Roman"/>
          <w:b/>
          <w:sz w:val="28"/>
          <w:szCs w:val="28"/>
        </w:rPr>
        <w:t>яс</w:t>
      </w:r>
      <w:proofErr w:type="gramEnd"/>
      <w:r w:rsidRPr="009A1231">
        <w:rPr>
          <w:rFonts w:ascii="Times New Roman" w:eastAsia="Calibri" w:hAnsi="Times New Roman" w:cs="Times New Roman"/>
          <w:b/>
          <w:sz w:val="28"/>
          <w:szCs w:val="28"/>
        </w:rPr>
        <w:t>әтне гамәлгә ашыру»</w:t>
      </w:r>
    </w:p>
    <w:p w:rsidR="009A1231" w:rsidRPr="009A1231" w:rsidRDefault="009A1231" w:rsidP="009A1231">
      <w:pPr>
        <w:spacing w:after="0" w:line="360" w:lineRule="auto"/>
        <w:jc w:val="center"/>
        <w:rPr>
          <w:rFonts w:ascii="Times New Roman" w:eastAsia="Calibri" w:hAnsi="Times New Roman" w:cs="Times New Roman"/>
          <w:b/>
          <w:sz w:val="28"/>
          <w:szCs w:val="28"/>
          <w:lang w:val="en-US"/>
        </w:rPr>
      </w:pPr>
      <w:r w:rsidRPr="009A1231">
        <w:rPr>
          <w:rFonts w:ascii="Times New Roman" w:eastAsia="Calibri" w:hAnsi="Times New Roman" w:cs="Times New Roman"/>
          <w:b/>
          <w:sz w:val="28"/>
          <w:szCs w:val="28"/>
        </w:rPr>
        <w:t>муниципаль программасын үтәүнең тө</w:t>
      </w:r>
      <w:proofErr w:type="gramStart"/>
      <w:r w:rsidRPr="009A1231">
        <w:rPr>
          <w:rFonts w:ascii="Times New Roman" w:eastAsia="Calibri" w:hAnsi="Times New Roman" w:cs="Times New Roman"/>
          <w:b/>
          <w:sz w:val="28"/>
          <w:szCs w:val="28"/>
        </w:rPr>
        <w:t>п</w:t>
      </w:r>
      <w:proofErr w:type="gramEnd"/>
      <w:r w:rsidRPr="009A1231">
        <w:rPr>
          <w:rFonts w:ascii="Times New Roman" w:eastAsia="Calibri" w:hAnsi="Times New Roman" w:cs="Times New Roman"/>
          <w:b/>
          <w:sz w:val="28"/>
          <w:szCs w:val="28"/>
        </w:rPr>
        <w:t xml:space="preserve"> нәтиҗәләре</w:t>
      </w:r>
    </w:p>
    <w:p w:rsidR="009A1231" w:rsidRDefault="009A1231" w:rsidP="009A1231">
      <w:pPr>
        <w:spacing w:after="0" w:line="360" w:lineRule="auto"/>
        <w:ind w:firstLine="709"/>
        <w:jc w:val="both"/>
        <w:rPr>
          <w:rFonts w:ascii="Times New Roman" w:hAnsi="Times New Roman" w:cs="Times New Roman"/>
          <w:sz w:val="28"/>
          <w:szCs w:val="28"/>
        </w:rPr>
      </w:pPr>
    </w:p>
    <w:p w:rsidR="009A1231" w:rsidRPr="009A1231" w:rsidRDefault="009A1231" w:rsidP="009A1231">
      <w:pPr>
        <w:spacing w:after="0" w:line="360" w:lineRule="auto"/>
        <w:ind w:firstLine="709"/>
        <w:jc w:val="both"/>
        <w:rPr>
          <w:rFonts w:ascii="Times New Roman" w:hAnsi="Times New Roman" w:cs="Times New Roman"/>
          <w:sz w:val="28"/>
          <w:szCs w:val="28"/>
        </w:rPr>
      </w:pPr>
      <w:proofErr w:type="gramStart"/>
      <w:r w:rsidRPr="009A1231">
        <w:rPr>
          <w:rFonts w:ascii="Times New Roman" w:hAnsi="Times New Roman" w:cs="Times New Roman"/>
          <w:sz w:val="28"/>
          <w:szCs w:val="28"/>
        </w:rPr>
        <w:t>Татарстан Республикасы Министрлар Кабинетының 19.07.2014 ел, №512 карары белән расланган "2015-2024 елларга Татарстан Республикасында коррупциягә каршы сәясәтне гамәлгә ашыру" дәүләт программасы, шулай ук Казан шәһәре Башкарма комитетының 2009 елның 10 сентябрендәге 3255 номерлы карары белән расланган "2019-2024 елларга Казанда Коррупциягә каршы сәясәтне гамәлгә ашыру" муниципаль программасы нигезендә 2021</w:t>
      </w:r>
      <w:proofErr w:type="gramEnd"/>
      <w:r w:rsidRPr="009A1231">
        <w:rPr>
          <w:rFonts w:ascii="Times New Roman" w:hAnsi="Times New Roman" w:cs="Times New Roman"/>
          <w:sz w:val="28"/>
          <w:szCs w:val="28"/>
        </w:rPr>
        <w:t xml:space="preserve"> елның 10 сентябрендәге 3255 номерлы карары белән расланган Казан шәһәрендә эшчәнлекнең әлеге юнәлеше буенча тиешле чаралар оештырылды.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Федераль законнарны үтәү йөзеннән һәм Татарстан Республикасында коррупциягә каршы гамәлдәге нормаларны куллану практикасын гомумиләштерү нигезендә, шулай ук муниципаль хезмәткәрләрнең, муниципаль җыеннарны алмаштыручы затларның, ведомство буйсынуындагы учреждениелә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һәм предприятиеләр хезмәткәрләренең коррупциячел үз-үзләрен тотышы мөмкинлеген кыенлаштыра торган һәм коррупция дәрәҗәсен киметүне тәэмин </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ә торган шартлар тудыру максатларында 2021 елның 9 аенда түбәндәге муниципаль хокукый актлар кабул ителде::</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Думасының "Казан шәһәре муниципаль берәмлеге Конституциясенә үзгәрешлә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кертү турында "Казан шәһәре Думасының карары проекты буенча ачык тыңлаулар турында"гы 2021 елның 5 февралендәге 8-4 номерлы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Думасының "Казан шәһәре муниципаль берәмлеге Конституциясенә үзгәрешлә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кертү турында"29.06.20021-4-7 номерлы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lastRenderedPageBreak/>
        <w:t xml:space="preserve">Казан шәһәре Мэрының "Казан шәһәре муниципаль берәмлегенең муниципаль хезмәткәрләре тарафыннан яллаучы (эш бирүче) вәкиленең түләүсез нигездә (сәяси партиядән тыш) катнашу өчен </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өхсәт алу тәртибе турындагы нигезләмәне раслау хакында “2017 елның 22 августындагы 229 номерлы карарына үзгәрешләр кертү турында"гы 18.02.2001 ел, 30 номерлы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Мэрының "Казан шәһәре Мэрының “җирле үзидарә органнары һәм муниципаль орган комиссиясе турында" 2016 елның 20 апрелендәге 71 номерлы карарына үзгәрешләр кертү турында " 2021 елның 8 апрелендәге 55 номерлы карары</w:t>
      </w:r>
      <w:proofErr w:type="gramStart"/>
      <w:r w:rsidRPr="009A1231">
        <w:rPr>
          <w:rFonts w:ascii="Times New Roman" w:hAnsi="Times New Roman" w:cs="Times New Roman"/>
          <w:sz w:val="28"/>
          <w:szCs w:val="28"/>
        </w:rPr>
        <w:t>.К</w:t>
      </w:r>
      <w:proofErr w:type="gramEnd"/>
      <w:r w:rsidRPr="009A1231">
        <w:rPr>
          <w:rFonts w:ascii="Times New Roman" w:hAnsi="Times New Roman" w:cs="Times New Roman"/>
          <w:sz w:val="28"/>
          <w:szCs w:val="28"/>
        </w:rPr>
        <w:t xml:space="preserve">азан буенча хезмәт тәртибенә таләпләрне үтәү һәм муниципаль хезмәткәрләрнең вазыйфаи үз-үзен тотышы шул вазыйфаларын биләүче муниципаль вазыйфаларын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әнфәгатьләр конфликтын җайга салу".</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Мэрының "Казан шәһәре Мэрының 2015 елның 18 ноябрендәге 167 номерлы “Коррупциягә каршы тору буенча эшне координацияләү комиссиясе турында</w:t>
      </w:r>
      <w:proofErr w:type="gramStart"/>
      <w:r w:rsidRPr="009A1231">
        <w:rPr>
          <w:rFonts w:ascii="Times New Roman" w:hAnsi="Times New Roman" w:cs="Times New Roman"/>
          <w:sz w:val="28"/>
          <w:szCs w:val="28"/>
        </w:rPr>
        <w:t>"г</w:t>
      </w:r>
      <w:proofErr w:type="gramEnd"/>
      <w:r w:rsidRPr="009A1231">
        <w:rPr>
          <w:rFonts w:ascii="Times New Roman" w:hAnsi="Times New Roman" w:cs="Times New Roman"/>
          <w:sz w:val="28"/>
          <w:szCs w:val="28"/>
        </w:rPr>
        <w:t>ы карарына үзгәрешләр кертү турында"гы 2021 елның 8 апрелендәге 53 номерлы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Мэрының "санлы финанс активлары һәм санлы хокуклар турында мәгълүматлар бирү турында" гы 10.06.20021 ел, №93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Мэрының "санлы финанс активлары һәм санлы хокуклар турында мәгълүмат бирү турында "10.06.20021 ел, №93 карарына үзгәрешлә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кертү турында"гы 18.06.20021 ел, №101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"2019-2023 елларга Казанда Коррупциягә каршы сәясәтне гамәлгә ашыру "муниципаль программасын раслау турында "Казан шәһәре Башкарма комитетының 2009 елның 10 сентябрендәге 3255 номерлы карарына үзгәрешлә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кертү турында"Казан шәһәре Башкарма комитеты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Казан шәһәре Башкарма комитетының 11.06.20021 1460 номерлы "Казан шәһәре Башкарма комитетының “муниципаль учреждение (бюджет, автоном) җитәкчесе, шулай ук муниципаль учреждение (бюджет, автоном) җитәкчесе вазыйфасына эшкә керүче зат тарафыннан үз керемнәре, мөлкәте </w:t>
      </w:r>
      <w:r w:rsidRPr="009A1231">
        <w:rPr>
          <w:rFonts w:ascii="Times New Roman" w:hAnsi="Times New Roman" w:cs="Times New Roman"/>
          <w:sz w:val="28"/>
          <w:szCs w:val="28"/>
        </w:rPr>
        <w:lastRenderedPageBreak/>
        <w:t xml:space="preserve">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 xml:space="preserve">өлкәти характердагы йөкләмәләре турында, шулай ук хатынының (иренең) һәм балигъ булмаган балаларының керемнәре,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 xml:space="preserve">өлкәти характердагы йөкләмәләре турында белешмәләр бирү кагыйдәләрен раслау турында" 12.04.2013 ел, №3525 карарына үзгәрешләр кертү хакында " карары, шулай ук муниципаль учреждение (бюджет, автономия), аның хатынының (иренең) һәм балигъ булмаган балаларының керемнәре, мөлкәте һәм мөлкәти характердагы йөкләмәләре турында мәгълүматларны Казан шәһәре мэриясенең рәсми порталында урнаштыру һәм әлеге мәгълүматларны массакүләм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әгълүмат чараларына бирү тәртибе турында нигезләмәләр дә бар.;</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"Казан шәһәре Башкарма комитетының "муниципаль учреждение (бюджет, автоном) җитәкчесе вазыйфасына эшкә керүче зат, шулай ук муниципаль учреждение (бюджет, автоном) җитәкчесе вазыйфасына үз керемнәре,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өлкәти характердагы йөкләмәләре турында, шулай ук хатынының (иренең) һәм балигъ булмаган балаларының керемнәре, мөлкәтләре һәм мөлкәти характердагы йөкләмәләре турында мәгълүмат бирү кагыйдәләрен раслау турында "15.04.2013 ел, №3525 карарына үзгәрешлә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кертү хакында"25.06.2001 ел, №1560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"2019-2023 елларга Казанда Коррупциягә каршы сәясәтне гамәлгә ашыру "муниципаль программасын раслау турында “Казан шәһәре Башкарма комитетының 2009 елның 10 сентябрендәге 3255 номерлы карарына үзгәрешлә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кертү турында"Казан шәһәре Башкарма комитеты карары;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Мэрының "Казан шәһәре Мэрының "норматив хокукый актларга экспертиза үткә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ү, Казан шәһәре Думасының, Казан шәһәре Мэрының әлеге норматив хокукый актлары проектын тормышка ашыру, әлбәттә, коррупциоген факторларны ачыклау турында"2009 елның 22 июнендәге 217 номерлы карарына үзгәреш кертү турында"02.07.2002 ел, №112 карары.</w:t>
      </w:r>
    </w:p>
    <w:p w:rsidR="000765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Казан шәһәре Мэрының 2015 елның 18 ноябрендәге 167 номерлы карары (Казан шәһәре Мэрының 2015 елның 30 декабрендәге 202 номерлы, </w:t>
      </w:r>
      <w:r w:rsidRPr="009A1231">
        <w:rPr>
          <w:rFonts w:ascii="Times New Roman" w:hAnsi="Times New Roman" w:cs="Times New Roman"/>
          <w:sz w:val="28"/>
          <w:szCs w:val="28"/>
        </w:rPr>
        <w:lastRenderedPageBreak/>
        <w:t>01.11.2016 ел, №231, 22.12.2016 ел, №285, 07.08.2017 ел, №206, 26.12.2018 ел, №237, 28.04.202020-96, 08.04.20021 ел, №53 карарлары белән кертелгән үзгәрешләрне исәпкә алып</w:t>
      </w:r>
      <w:proofErr w:type="gramStart"/>
      <w:r w:rsidRPr="009A1231">
        <w:rPr>
          <w:rFonts w:ascii="Times New Roman" w:hAnsi="Times New Roman" w:cs="Times New Roman"/>
          <w:sz w:val="28"/>
          <w:szCs w:val="28"/>
        </w:rPr>
        <w:t>)б</w:t>
      </w:r>
      <w:proofErr w:type="gramEnd"/>
      <w:r w:rsidRPr="009A1231">
        <w:rPr>
          <w:rFonts w:ascii="Times New Roman" w:hAnsi="Times New Roman" w:cs="Times New Roman"/>
          <w:sz w:val="28"/>
          <w:szCs w:val="28"/>
        </w:rPr>
        <w:t>елән төзелгән Казан шәһәрендә коррупциягә каршы тору буенча эшне координацияләү Комиссиясе эше оештырылды.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2021 елның 9 аенда комиссиянең 1 утырышы үткәрелде, анда 4 мәсьәлә каралды: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1.</w:t>
      </w:r>
      <w:r w:rsidRPr="009A1231">
        <w:rPr>
          <w:rFonts w:ascii="Times New Roman" w:hAnsi="Times New Roman" w:cs="Times New Roman"/>
          <w:sz w:val="28"/>
          <w:szCs w:val="28"/>
        </w:rPr>
        <w:tab/>
        <w:t xml:space="preserve">2020 ел нәтиҗәләре буенча Казан шәһәре муниципаль берәмлегендә коррупциягә каршы </w:t>
      </w:r>
      <w:proofErr w:type="gramStart"/>
      <w:r w:rsidRPr="009A1231">
        <w:rPr>
          <w:rFonts w:ascii="Times New Roman" w:hAnsi="Times New Roman" w:cs="Times New Roman"/>
          <w:sz w:val="28"/>
          <w:szCs w:val="28"/>
        </w:rPr>
        <w:t>с</w:t>
      </w:r>
      <w:proofErr w:type="gramEnd"/>
      <w:r w:rsidRPr="009A1231">
        <w:rPr>
          <w:rFonts w:ascii="Times New Roman" w:hAnsi="Times New Roman" w:cs="Times New Roman"/>
          <w:sz w:val="28"/>
          <w:szCs w:val="28"/>
        </w:rPr>
        <w:t>ә</w:t>
      </w:r>
      <w:proofErr w:type="gramStart"/>
      <w:r w:rsidRPr="009A1231">
        <w:rPr>
          <w:rFonts w:ascii="Times New Roman" w:hAnsi="Times New Roman" w:cs="Times New Roman"/>
          <w:sz w:val="28"/>
          <w:szCs w:val="28"/>
        </w:rPr>
        <w:t>яс</w:t>
      </w:r>
      <w:proofErr w:type="gramEnd"/>
      <w:r w:rsidRPr="009A1231">
        <w:rPr>
          <w:rFonts w:ascii="Times New Roman" w:hAnsi="Times New Roman" w:cs="Times New Roman"/>
          <w:sz w:val="28"/>
          <w:szCs w:val="28"/>
        </w:rPr>
        <w:t>әт чараларын гамәлгә ашыру турында.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w:t>
      </w:r>
      <w:r w:rsidRPr="009A1231">
        <w:rPr>
          <w:rFonts w:ascii="Times New Roman" w:hAnsi="Times New Roman" w:cs="Times New Roman"/>
          <w:sz w:val="28"/>
          <w:szCs w:val="28"/>
        </w:rPr>
        <w:tab/>
        <w:t>2021 елга Казан шәһәрендә коррупциягә каршы тору эшен координацияләү комиссиясенең якынча планы һәм тө</w:t>
      </w:r>
      <w:proofErr w:type="gramStart"/>
      <w:r w:rsidRPr="009A1231">
        <w:rPr>
          <w:rFonts w:ascii="Times New Roman" w:hAnsi="Times New Roman" w:cs="Times New Roman"/>
          <w:sz w:val="28"/>
          <w:szCs w:val="28"/>
        </w:rPr>
        <w:t>п</w:t>
      </w:r>
      <w:proofErr w:type="gramEnd"/>
      <w:r w:rsidRPr="009A1231">
        <w:rPr>
          <w:rFonts w:ascii="Times New Roman" w:hAnsi="Times New Roman" w:cs="Times New Roman"/>
          <w:sz w:val="28"/>
          <w:szCs w:val="28"/>
        </w:rPr>
        <w:t xml:space="preserve"> эш юнәлешләре турында.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3.</w:t>
      </w:r>
      <w:r w:rsidRPr="009A1231">
        <w:rPr>
          <w:rFonts w:ascii="Times New Roman" w:hAnsi="Times New Roman" w:cs="Times New Roman"/>
          <w:sz w:val="28"/>
          <w:szCs w:val="28"/>
        </w:rPr>
        <w:tab/>
        <w:t xml:space="preserve">Муниципаль хезмәткәрләрнең хезмәт </w:t>
      </w:r>
      <w:proofErr w:type="gramStart"/>
      <w:r w:rsidRPr="009A1231">
        <w:rPr>
          <w:rFonts w:ascii="Times New Roman" w:hAnsi="Times New Roman" w:cs="Times New Roman"/>
          <w:sz w:val="28"/>
          <w:szCs w:val="28"/>
        </w:rPr>
        <w:t>т</w:t>
      </w:r>
      <w:proofErr w:type="gramEnd"/>
      <w:r w:rsidRPr="009A1231">
        <w:rPr>
          <w:rFonts w:ascii="Times New Roman" w:hAnsi="Times New Roman" w:cs="Times New Roman"/>
          <w:sz w:val="28"/>
          <w:szCs w:val="28"/>
        </w:rPr>
        <w:t>әртибенә, муниципаль вазыйфаларны биләүче затларның вазифаи тәртибенә карата таләпләрне үтәү һәм 2020 елда мәнфәгатьләр каршылыгын җайга салу буенча Казан шәһәре муниципаль органы һәм җирле үзидарә органнары комиссиясе эшчәнлеге нәтиҗәләре турында.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4.</w:t>
      </w:r>
      <w:r w:rsidRPr="009A1231">
        <w:rPr>
          <w:rFonts w:ascii="Times New Roman" w:hAnsi="Times New Roman" w:cs="Times New Roman"/>
          <w:sz w:val="28"/>
          <w:szCs w:val="28"/>
        </w:rPr>
        <w:tab/>
        <w:t xml:space="preserve">Казан шәһәре муниципаль хезмәткәрләре, кураторлык </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үче өлкәләрдә, ведомство буйсынуындагы структураларда һәм оешмаларда, шул исәптән Интернетта, шулай ук 2020 ел йомгаклары буенча гражданнар һәм юридик затларның мөрәҗәгатьләрендә коррупция күренешләре турында мәгълүмат мониторингы нәтиҗәләре турында.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муниципаль берәмлегендә норматив-хокукый актларга, норматив - хокукый актлар проектларына коррупциягә каршы экспертиза Казан шәһәре Мэры карары нигезендә гамәлгә ашырыла. Норматив хокукый актларга, Казан шәһәре Думасының, Казан шәһәре Мэрының норматив хокукый актлары проектларына коррупциягә каршы экспертиза үткә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ү турында «22.06.2009 ел, №217 һәм Казан шәһәре Башкарма комитетының» Казан шәһәре Башкарма комитетының норматив хокукый актларына һәм норматив хокукый актлар проектларына коррупциягә каршы экспертиза үткәрү турында «2011 елның 13 октябрендәге 6374 номерлы карары </w:t>
      </w:r>
      <w:r w:rsidRPr="009A1231">
        <w:rPr>
          <w:rFonts w:ascii="Times New Roman" w:hAnsi="Times New Roman" w:cs="Times New Roman"/>
          <w:sz w:val="28"/>
          <w:szCs w:val="28"/>
        </w:rPr>
        <w:lastRenderedPageBreak/>
        <w:t>(29.01.202020 редакциясендә) белән расланган Казан шәһәре Башкарма комитетының» норматив хокукый актларга һәм норматив хокукый актлар проектларына коррупциягә каршы экспертиза үткә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ү турында " 2009 елның 22 июнендәге</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2021 елның 9 аенда 314 муниципаль норматив хокукый акт проектына, шул исәптән Казан шәһәре Думасының 36 карары проектына, Казан шәһәре Мэрының 57 карары проектына, 221 Казан шәһәре Башкарма комитеты карары проектына коррупциягә каршы экспертиза үткәрелде. Коррупциягә каршы экспертиза үткә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ү нәтиҗәләре буенча коррупциоген факторны үз эченә алган 1 МНП проекты ачыкланды. Алга таба әлеге кор-рупциоген фактор юкка чыгарылды.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Коррупциягә каршы бәйсез экспертиза үткә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ү өчен кирәкле шартлар тудыру максатларында муниципаль норматив хокукый актлар проектлары Казан шәһәре җирле үзидарә органнарының рәсми порталында урнаштырыла. www.kzn.ru шулай ук Татарстан Республикасы Рәсми порталының Татарстан Республикасында коррупциягә каршы тору эшен координацияләү комиссиясе битендә (http://tatarstan.ru( Татарстан Республикасы Рәсми порталындагы «бәйсез коррупциягә каршы экспертиза» электрон сервисы белән эшләү тәртибе нигезендә. 2021 елның 9 аенда бәйсез экспертлардан 4 бәялә</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ә алынган. Нәтиҗәләрне карау нәтиҗәләре буенча кече һәм урта эшкуарлыкның ике проекты үзгәрешләрсез калдырылды (кисәтүлә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исәпкә алынмаган). МПАНЫҢ бер проекты буенча кисәтүлә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өлешчә исәпкә алынган. Муниципаль норматив хокукый акт буенча кисәтүлә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исәпкә алынды. Квартал саен коррупциягә каршы экспертиза үткә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ү турында мәгълүмат гомумиләштерелә һәм Татарстан Республикасы Юстиция министрлыгына җибәрелә.</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Казан шәһәре Мэрының 2016 елның 20 апрелендәге 71 номерлы карары (08.04.20021 редакциясендә) белән расланган Нигезләмә нигезендә җирле үзидарә органнары һәм Казан шәһәре муниципаль органы муниципаль хезмәткәрләренең хезмәт </w:t>
      </w:r>
      <w:proofErr w:type="gramStart"/>
      <w:r w:rsidRPr="009A1231">
        <w:rPr>
          <w:rFonts w:ascii="Times New Roman" w:hAnsi="Times New Roman" w:cs="Times New Roman"/>
          <w:sz w:val="28"/>
          <w:szCs w:val="28"/>
        </w:rPr>
        <w:t>т</w:t>
      </w:r>
      <w:proofErr w:type="gramEnd"/>
      <w:r w:rsidRPr="009A1231">
        <w:rPr>
          <w:rFonts w:ascii="Times New Roman" w:hAnsi="Times New Roman" w:cs="Times New Roman"/>
          <w:sz w:val="28"/>
          <w:szCs w:val="28"/>
        </w:rPr>
        <w:t xml:space="preserve">әртибенә, муниципаль вазыйфаларны биләүче </w:t>
      </w:r>
      <w:r w:rsidRPr="009A1231">
        <w:rPr>
          <w:rFonts w:ascii="Times New Roman" w:hAnsi="Times New Roman" w:cs="Times New Roman"/>
          <w:sz w:val="28"/>
          <w:szCs w:val="28"/>
        </w:rPr>
        <w:lastRenderedPageBreak/>
        <w:t>затларның вазыйфаи тәртибенә карата таләпләрне үтәү һәм мәнфәгатьләр конфликтын җайга салу комиссиясенең (алга таба – комиссия) эшчәнлеге оештырылды. 2021 елның 9 аенда 61 муниципаль хезмәткәргә карата түбәндәге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 буенча 20 утырыш үткәрелде::</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 муниципаль хезмәткәрләр тарафыннан керемнәре,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өлкәти характердагы йөкләмәләре турында дөрес булмаган һәм (яки) тулы булмаган белешмәләр бирү (49 материал);</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элеккеге муниципаль хезмәткәрләргә оешмада хезмәт килешүе шартларында вазыйфа биләү</w:t>
      </w:r>
      <w:proofErr w:type="gramStart"/>
      <w:r w:rsidRPr="009A1231">
        <w:rPr>
          <w:rFonts w:ascii="Times New Roman" w:hAnsi="Times New Roman" w:cs="Times New Roman"/>
          <w:sz w:val="28"/>
          <w:szCs w:val="28"/>
        </w:rPr>
        <w:t>г</w:t>
      </w:r>
      <w:proofErr w:type="gramEnd"/>
      <w:r w:rsidRPr="009A1231">
        <w:rPr>
          <w:rFonts w:ascii="Times New Roman" w:hAnsi="Times New Roman" w:cs="Times New Roman"/>
          <w:sz w:val="28"/>
          <w:szCs w:val="28"/>
        </w:rPr>
        <w:t>ә һәм (яки) әлеге оешмада граждан-хокукый шартнамә шартларында эшне башкаруга ризалык бирү (3 материал);</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 объектив сәбәпләр аркасында иренең (иренең) һәм (яки) балигъ булмаган балаларының керемнәре, чыгымнары,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өлкәти характердагы йөкләмәләре турында мәгълүмат бирү мөмкинлеге (5 материал);</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муниципаль хезмәткәргә вазыйфаи бурычларны үтәгәндә шәхси кызыксынучанлык барлыкка килү турында хәбә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итү (3 материал).</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 эш бирүчене яки комиссиянең теләсә кайсы әгъзасын муниципаль хезмәткәрләрнең хезмәт </w:t>
      </w:r>
      <w:proofErr w:type="gramStart"/>
      <w:r w:rsidRPr="009A1231">
        <w:rPr>
          <w:rFonts w:ascii="Times New Roman" w:hAnsi="Times New Roman" w:cs="Times New Roman"/>
          <w:sz w:val="28"/>
          <w:szCs w:val="28"/>
        </w:rPr>
        <w:t>т</w:t>
      </w:r>
      <w:proofErr w:type="gramEnd"/>
      <w:r w:rsidRPr="009A1231">
        <w:rPr>
          <w:rFonts w:ascii="Times New Roman" w:hAnsi="Times New Roman" w:cs="Times New Roman"/>
          <w:sz w:val="28"/>
          <w:szCs w:val="28"/>
        </w:rPr>
        <w:t>әртибенә карата таләпләрне һәм (яки) мәнфәгатьләр конфликтын җайга салу таләпләрен үтәүне тәэмин итүгә яки җирле үзидарә органында коррупцияне кисәтү буенча чараларны гамәлгә ашыруга кагылышлы тәкъдим итү (1 материал).</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Казан шәһәре Башкарма комитеты Аппаратында ел саен Казан шәһәре муниципаль берәмлегенең җирле үзидарә органнары һәм муниципаль хезмәткәрләрнең хезмәт </w:t>
      </w:r>
      <w:proofErr w:type="gramStart"/>
      <w:r w:rsidRPr="009A1231">
        <w:rPr>
          <w:rFonts w:ascii="Times New Roman" w:hAnsi="Times New Roman" w:cs="Times New Roman"/>
          <w:sz w:val="28"/>
          <w:szCs w:val="28"/>
        </w:rPr>
        <w:t>т</w:t>
      </w:r>
      <w:proofErr w:type="gramEnd"/>
      <w:r w:rsidRPr="009A1231">
        <w:rPr>
          <w:rFonts w:ascii="Times New Roman" w:hAnsi="Times New Roman" w:cs="Times New Roman"/>
          <w:sz w:val="28"/>
          <w:szCs w:val="28"/>
        </w:rPr>
        <w:t xml:space="preserve">әртибе, муниципаль вазыйфаларны биләүче затларның хезмәт тәртибе таләпләрен үтәү һәм мәнфәгатьләр конфликтын җайга салу буенча комиссиясе рәисе тарафыннан хезмәткәрләрнең керемнәре, чыгымнары, мөлкәтләре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өлкәти характердагы йөкләмәләре турында белешмәләр бирү буенча консультацияләр графигы раслана. Шундый ук график Казан шәһәре Башкарма комитеты бүлекчәләре җ</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әкчеләре өчен раслана.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lastRenderedPageBreak/>
        <w:t xml:space="preserve">28.01.2021 Казан шәһәре Башкарма комитетында шәһәр Думасы депутатлары ярдәмчеләре өчен 2020 ел өчен Керемнәре,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 xml:space="preserve">өлкәти характердагы йөкләмәләре турында дөрес һәм Тулы белешмәләр бирү өлешендә коррупциягә каршы закон таләпләрен үтәү мәсьәләсе буенча семинар үткәрелде.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05.02.20021 Казан Ратушасында Казан шәһәре Думасының 48 депутаты өчен керемнә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чыгымнар, милек һәм милек характерындагы йөкләмәләр турында мәгълүмат бирү буенча семинар үткәрелде.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25.02.20021 Казанның «Мәскәү» мәдәният үзәгендә коррупциягә каршы көрәш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шәһәр Мэры киңәшчесе Кыям Беляев, Татарстан Республикасы прокурорының хокукый тәэмин итү буенча өлкән ярдәмчесе Ирина Петрова һәм шәһәр мәдәният, спорт һәм яшьләр сәясәте учреждениеләре директорлары катнашында керемнәр, чыгымнар, милек һәм милек характерындагы йөкләмәләр турында белешмәләр бирү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Коррупциягә каршы семинар уздырылды.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25.02.2021 Татарстан Республикасы Юстиция министрлыгында 2020 ел өчен керемнәре, чыгымнары,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өлкәти характердагы йөкләмәләре турында Татарстан Республикасы Президенты Идарәсе тарафыннан видеоконференцэлемтә режимында оештырылган семинар уздырылды, анда Казан Мэрының коррупциягә каршы тору мәсьәләләре буенча киңәшчесе Кыям Беляев, контроль һәм коррупциягә каршы эш идарәсе башлыгы урынбасары Искәндә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Шакиров, шулай ук җирле үзидарә органнарының кадрлар хезмәте хезмәткәрләре катнашты., коррупцион һәм башка хокук бозуларны профилактикалау эше өчен җаваплылар, барлыгы 45 муниципаль хезмәткәр.</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12.03.2021 Яңа Савин районының 179-нчы гимназиясендә һәм Казан шәһәренең Совет районының 187-нче номерлы лицеенда Татарстан Республикасы Президентының Коррупциягә каршы сәясәт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 xml:space="preserve">әре идарәсе башлыгы урынбасары Рөстәм Гаязов, Казан Мэрының коррупциягә каршы тору мәсьәләләре буенча киңәшчесе Кыям Беляев, Казан шәһәре </w:t>
      </w:r>
      <w:r w:rsidRPr="009A1231">
        <w:rPr>
          <w:rFonts w:ascii="Times New Roman" w:hAnsi="Times New Roman" w:cs="Times New Roman"/>
          <w:sz w:val="28"/>
          <w:szCs w:val="28"/>
        </w:rPr>
        <w:lastRenderedPageBreak/>
        <w:t xml:space="preserve">мәгариф идарәсе башлыгы Ирек Ризванов, Татарстан Республикасы прокурорының хокукый тәэмин </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ү буенча өлкән ярдәмчесе Ирина Петрова катнашында коррупцион хокук бозуларны профилактикалау буенча киңәшмәләр уздырылды, Казан шәһәре прокуроры ярдәмчесе Зилә Мәхмүтова, шулай ук Казан шәһәре җирле үзидарә органнарының 6 кадрлар хезмәте хезмәткәре, Казан шәһәре Башкарма комитетының 6 муниципаль хезмәткәре һәм ведомство карамагындагы учреждениеләрнең 528 хезмәткәре катнашты.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02.04.2011 Казанның «Сәйдәш» мәдәният үзәгендә архитектура һәм шәһәр төзелеше Идарәсе, капиталь төзелеш һәм реконструкция идарәсе, шәһәр төзелеше рөхсәте идарәсе, Казан шәһәре Башкарма комитетының Җир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 мөнәсәбәтләре комитеты муниципаль хезмәткәрләре өчен керемнәр, чыгымнар, милек һәм милек характерындагы йөкләмәлә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турында мәгълүмат тапшыру сораулары буенча семинар үткәрелде. Тыңлаучылар алдында Казан муниципаль берәмлеге башлыгының коррупциягә каршы тору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киңәшчесе Кыям Беляев һәм шәһәр прокуроры ярдәмчесе Зилә Мәхмүтова чыгыш ясадылар. Семинарда барлыгы 300 кеше катнашты.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12.04.2011 Казанда югары технологиялә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өлкәсендәге IT-парк мәйданчыгында Татарстан Президенты Рөстәм Миңнеханов катнашында цифрлы үсешкә ярдәм итү Ассоциациясе утырышы узды. Фикер алышуның тө</w:t>
      </w:r>
      <w:proofErr w:type="gramStart"/>
      <w:r w:rsidRPr="009A1231">
        <w:rPr>
          <w:rFonts w:ascii="Times New Roman" w:hAnsi="Times New Roman" w:cs="Times New Roman"/>
          <w:sz w:val="28"/>
          <w:szCs w:val="28"/>
        </w:rPr>
        <w:t>п</w:t>
      </w:r>
      <w:proofErr w:type="gramEnd"/>
      <w:r w:rsidRPr="009A1231">
        <w:rPr>
          <w:rFonts w:ascii="Times New Roman" w:hAnsi="Times New Roman" w:cs="Times New Roman"/>
          <w:sz w:val="28"/>
          <w:szCs w:val="28"/>
        </w:rPr>
        <w:t xml:space="preserve"> темасы-муниципаль идарәне цифрлаштыруда сервис алымнары булды. Утырышта Казан муниципаль берәмлеге башлыгының коррупциягә каршы тору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киңәшчесе Кыям Беляев катнашты. Үз чыгышында ул «суд эшләрен һәм дәгъваларны исәпкә алу» АИС һәм «мәнфәгатьләр каршылыгын контрольдә тоту»АИСның ике масштаблы IT-проектлары турында сөйләде.</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28.05.21 Казан федераль университетында Татарстан Республикасы дәүләт, граждан һәм муниципаль хезмәткәрләре өчен «коррупциягә каршы сәясәт</w:t>
      </w:r>
      <w:proofErr w:type="gramStart"/>
      <w:r w:rsidRPr="009A1231">
        <w:rPr>
          <w:rFonts w:ascii="Times New Roman" w:hAnsi="Times New Roman" w:cs="Times New Roman"/>
          <w:sz w:val="28"/>
          <w:szCs w:val="28"/>
        </w:rPr>
        <w:t>»к</w:t>
      </w:r>
      <w:proofErr w:type="gramEnd"/>
      <w:r w:rsidRPr="009A1231">
        <w:rPr>
          <w:rFonts w:ascii="Times New Roman" w:hAnsi="Times New Roman" w:cs="Times New Roman"/>
          <w:sz w:val="28"/>
          <w:szCs w:val="28"/>
        </w:rPr>
        <w:t xml:space="preserve">валификация күтәрү курсларында тыңлаучылар өчен коррупциягә </w:t>
      </w:r>
      <w:r w:rsidRPr="009A1231">
        <w:rPr>
          <w:rFonts w:ascii="Times New Roman" w:hAnsi="Times New Roman" w:cs="Times New Roman"/>
          <w:sz w:val="28"/>
          <w:szCs w:val="28"/>
        </w:rPr>
        <w:lastRenderedPageBreak/>
        <w:t>каршы тору өлкәсендә тәҗрибә уртаклашу буенча түгәрәк өстәл узды. Казанның җирле үзидарә органнарында коррупциягә каршы чараларны гамәлгә ашыру тәҗрибәсе белән катнашучыларны шәһәр Мэрының коррупциягә каршы тору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 xml:space="preserve">әре буенча киңәшчесе Кыям Беляев таныштырды.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11.06.21 Казан шәһәре Башкарма комитетында 66 муниципаль хезмәткәр өчен кыйммәтле кәгазьләр турында мәгълүмат бирү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семинар үткәрелде. Анда Казан шәһәре Мэрының коррупциягә каршы көрәш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киңәшчесе Кыям Беляев, Казан федераль университетының кыйммәтле кәгазьләр, биржа эше һәм иминиятләштерү кафедрасы мөдире Игорь Кох, бүлекчә җитәкчеләре, шулай ук җирле үзидарә органнары муниципаль хезмәткәрләре катнашты. Чара Zoom платформасында трансляцияләнде. Тыңлаучыларга «кыйммәтле кәгазьлә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турында мәгълүмат» 5 бүлеген тутыру үзенчәлекләре, керемнәр, чыгымнар, милек һәм милек характерындагы йөкләмәләр турында белешмәләр, шулай ук финанс инструментларының, биржа эшенең төшенчәләре һәм төрләре турында сөйләделәр, «криптовалют»төшенчәсенә аерым тукталдылар.</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13.08.21 Татарстан Республикасы Юстиция министрлыгында ТР Президентының Коррупциягә каршы сәясәт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идарәсе оештырган видеоконференцэлемтә режимында коррупциягә каршы тору мәсьәләләре буенча семинар уздырылды. Анда Казан Мэрының коррупциягә каршы тору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киңәшчесе Кыям Беляев, шулай ук Башкарма комитет структур бүлекчәләренең кадрлар хезмәтләре хезмәткәрләре, коррупцион һәм башка хокук бозуларны профилактикалау эше өчен җаваплы барлыгы 23 муниципаль хезмәткәр катнашты. Тыңлаучыларга Татарстан Республикасы дәүләт хакимияте органнарында һәм җирле үзидарә органнарында коррупциягә каршы кө</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әш буенча 2021 елның беренче яртыеллыгында эш нәтиҗәләре, коррупцияне профилактикалау максатларында мөһим мәгълүмат алу өчен ачык чыганаклардан файдалану, электрон сәүдә процедуралары өлкәсендә үтә күренмәлелек, хәбәрдарлык һәм һәркем өчен ачык булу </w:t>
      </w:r>
      <w:r w:rsidRPr="009A1231">
        <w:rPr>
          <w:rFonts w:ascii="Times New Roman" w:hAnsi="Times New Roman" w:cs="Times New Roman"/>
          <w:sz w:val="28"/>
          <w:szCs w:val="28"/>
        </w:rPr>
        <w:lastRenderedPageBreak/>
        <w:t>турында, дәүләт һәм муниципаль ихтыяҗлар өчен товарлар, эшлә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һәм хезмәтләр сатып алу өлкәсендә коррупцион рискларны ачыклау турында, коррупциягә каршы законнар таләпләрен үтәүне тикшерүне оештыру һәм үткәрү турында сөйләделәр.</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13.08.21 Татарстан Республикасы Юстиция министрлыгында коррупциягә каршы көрәш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Татарстан Республикасы Президентының Коррупциягә каршы сәясәт мәсьәләләре Идарәсе тарафыннан оештырылган видеоконференцэлемтә режимында җиде семинар узды. Семинарда Казан Мэрының коррупциягә каршы тору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 xml:space="preserve">әре буенча киңәшчесе Кыям Беляев, шулай ук Казан шәһәре Башкарма комитеты структур бүлекчәләренең кадрлар хезмәтләре хезмәткәрләре, коррупцион һәм башка хокук бозуларны профилактикалау эше өчен җаваплы хезмәткәрләр, барлыгы 23 муниципаль хезмәткәр катнашты.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13.08.21 «Восток» лагеренда ял </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үче балалар өчен коррупциягә каршы тематикага «нәрсә? Кайда? Кайчан?». Чарада ТР Президентының Коррупциягә каршы сәясәт мәсьәләләре идарәсе, ТР Прокуратурасы, КИУ җитәкчелеге катнашты.В. г</w:t>
      </w:r>
      <w:proofErr w:type="gramStart"/>
      <w:r w:rsidRPr="009A1231">
        <w:rPr>
          <w:rFonts w:ascii="Times New Roman" w:hAnsi="Times New Roman" w:cs="Times New Roman"/>
          <w:sz w:val="28"/>
          <w:szCs w:val="28"/>
        </w:rPr>
        <w:t>.Т</w:t>
      </w:r>
      <w:proofErr w:type="gramEnd"/>
      <w:r w:rsidRPr="009A1231">
        <w:rPr>
          <w:rFonts w:ascii="Times New Roman" w:hAnsi="Times New Roman" w:cs="Times New Roman"/>
          <w:sz w:val="28"/>
          <w:szCs w:val="28"/>
        </w:rPr>
        <w:t>имирясова (ИЭУП). Октябрь аенда шәһә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мәктәпләрендә шундый ук интеллектуаль викториналар (квизлар) үткәрү планлаштырыла.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Җирле үзидарә органнарына һәм Казан шәһәре Башкарма комитеты бүлекчәләренә Россия Федерациясе Хезмәт һәм социаль яклау министрлыгы тарафыннан әзерләнгән 2020 ел өчен керемнәре, чыгымнары,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 xml:space="preserve">өлкәти характердагы йөкләмәләре турында белешмәләрне тутыру буенча яңартылган методик рекомендацияләр җибәрелде.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2020 ел өчен муниципаль хезмәткәрләрнең, шулай ук даими нигездә муниципаль вазыйфаларны биләүче затларның керемнәре, чыгымнары, мөлкәте 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өлкәти характердагы йөкләмәләре турында белешмәләр җирле үзидарә органнарының рәсми порталында басылып чыкты KZN.ru Казан шәһәре Башкарма комитетының структур бүлекчәләренең рәсми сайтларында.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lastRenderedPageBreak/>
        <w:t>Коррупцион күренешлә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вазыйфаи хокук бозулар фактлары, эш Регламентын бозу, муниципаль хезмәткәрләр тарафыннан хезмәт вазыйфаларын намуссыз үтәү турында хәбәрләр кабул итү өчен Казан шәһәрендә коррупциягә каршы тору эшен координацияләү комиссиясе (299-17-08, 299-17-09) кайнар линия яки ышаныч телефоны оештыру буенча эш дәвам итте. 2021 елның 9 аенда коррупция мәсьәләләре буенча кайнар линия телефонына 2 мө</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әҗәгать керде. Мө</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әҗәгатьләр буенча тикшерүләр оештырылды, аларның нәтиҗәләре буенча коррупция очраклары ачыкланмады.</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"Коррупциягә каршы тору</w:t>
      </w:r>
      <w:proofErr w:type="gramStart"/>
      <w:r w:rsidRPr="009A1231">
        <w:rPr>
          <w:rFonts w:ascii="Times New Roman" w:hAnsi="Times New Roman" w:cs="Times New Roman"/>
          <w:sz w:val="28"/>
          <w:szCs w:val="28"/>
        </w:rPr>
        <w:t>"б</w:t>
      </w:r>
      <w:proofErr w:type="gramEnd"/>
      <w:r w:rsidRPr="009A1231">
        <w:rPr>
          <w:rFonts w:ascii="Times New Roman" w:hAnsi="Times New Roman" w:cs="Times New Roman"/>
          <w:sz w:val="28"/>
          <w:szCs w:val="28"/>
        </w:rPr>
        <w:t xml:space="preserve">үлегендә" Казан коррупциягә каршы. Гражданнар электрон почта аша җирле үзидарә органнарында коррупция күренешләренең барлык очраклары турында мәгълүмат бирә алалар (шул исәптән аноним </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әвештә).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Гражданнар өчен Казан шәһәре Башкарма комитеты вестибюлендә (Батурин урамы ягыннан) урнаштырылган почта тартмасына Казан шәһәре җирле үзидарә органнарында коррупция күренешләре турында язма хәбә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җибәрү мөмкинлеге бар. 2021 елның 9 ае эчендә әлеге почта тартмасы аша мөрәҗәгатьләр килмәде.</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Аның тө</w:t>
      </w:r>
      <w:proofErr w:type="gramStart"/>
      <w:r w:rsidRPr="009A1231">
        <w:rPr>
          <w:rFonts w:ascii="Times New Roman" w:hAnsi="Times New Roman" w:cs="Times New Roman"/>
          <w:sz w:val="28"/>
          <w:szCs w:val="28"/>
        </w:rPr>
        <w:t>п</w:t>
      </w:r>
      <w:proofErr w:type="gramEnd"/>
      <w:r w:rsidRPr="009A1231">
        <w:rPr>
          <w:rFonts w:ascii="Times New Roman" w:hAnsi="Times New Roman" w:cs="Times New Roman"/>
          <w:sz w:val="28"/>
          <w:szCs w:val="28"/>
        </w:rPr>
        <w:t xml:space="preserve"> бурычларының берсе-Казан шәһәре муниципаль заказчыларының сатып алулар үткәрүнең нигезле һәм максатчанлыгына анализ ясау, шулай ук сатып алулар турында белдерү формалаштыру этабында контрактның башлангыч (максималь) бәясен күтәрү очракларын ачыклау буенча эш. НМЦКНЫҢ нигезлелегенә Анализ товар, эшлә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һәм хезмәт күрсәтүләрне потенциаль тәэмин итүчеләрнең базар тәкъдимнәрен өйрәнү юлы белән үткәрелә. Бу тәэмин итәргә мөмкинлек бирә икътисади нәтиҗәле һәм обоснованное әһәмияте башлангыч (максималь) контракт бәясе.</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Карау нәтиҗәләре буенча Дирекция тарафыннан сатып алу документларының боткасы буенча муниципаль заказчылар тарафыннан кисәтүлә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формалаштырыла.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lastRenderedPageBreak/>
        <w:t xml:space="preserve">01.01.21-28.09.20021 чорында Дирекция тарафыннан Казан шәһәре Башкарма комитетының муниципаль заказчыларының сатып алу процедуралары кысаларында («дәүләт һәм муниципаль ихтыяҗларны тәэмин </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ү өчен товарлар, эшләр, хезмәт күрсәтүләрне сатып алу өлкәсендә контракт системасы турында» 2013 елның 5 апрелендәге 44-ФЗ номерлы Федераль законны үтәү кысаларында) барлыгы 3 412 335,36 мең сумлык 906 гариза кабул ителде һәм каралды. НМЦКны киметү хисабына гаризаларны карау этабында Экономия 6 546,96 мең сум тәшкил итте (каралган гаризаларның гомуми суммасыннан 0,19%).</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01.01.20021-28.09.20021 чорында Дирекция тарафыннан муниципаль унитар предприятиеләрнең сатып алу процедуралары кысаларында 8 974 383,97 мең сумлык 9 773 гариза кабул ителде һәм каралды. НМЦКны киметү хисабына гаризаларны карау этабында Экономия 395 121,20 мең сум тәшкил итте (каралган гаризаларның гомуми суммасыннан 4,4%).</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Дирекция хезмәткәрләре муниципаль заказчылардан сатып алу процедураларына гаризаларны караганда һәм килештергәндә сатып алу объектларына карата талә</w:t>
      </w:r>
      <w:proofErr w:type="gramStart"/>
      <w:r w:rsidRPr="009A1231">
        <w:rPr>
          <w:rFonts w:ascii="Times New Roman" w:hAnsi="Times New Roman" w:cs="Times New Roman"/>
          <w:sz w:val="28"/>
          <w:szCs w:val="28"/>
        </w:rPr>
        <w:t>пл</w:t>
      </w:r>
      <w:proofErr w:type="gramEnd"/>
      <w:r w:rsidRPr="009A1231">
        <w:rPr>
          <w:rFonts w:ascii="Times New Roman" w:hAnsi="Times New Roman" w:cs="Times New Roman"/>
          <w:sz w:val="28"/>
          <w:szCs w:val="28"/>
        </w:rPr>
        <w:t xml:space="preserve">әр һәм килешүләр проектларының конкуренцияне чикләүче яисә аерым тәэминатчылар өчен махсус конкурентсыз шартлар тәэмин итүче факторлар булу-булмавы анализлана.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Дирекция Казан шәһәре муниципаль заказчыларының финанс-хуҗалык эшчәнлегенә даими бәйсез анализ ясый. Анализ кысаларында предприятие сатып алуларының максатка ярашлылыгы һәм нигезлелеге бәяләнә.</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Шулай ук Дирекция тарафыннан төзелгән контрактлар буенча булган сатып алу процедуралары кысаларында тәэмин </w:t>
      </w:r>
      <w:proofErr w:type="gramStart"/>
      <w:r w:rsidRPr="009A1231">
        <w:rPr>
          <w:rFonts w:ascii="Times New Roman" w:hAnsi="Times New Roman" w:cs="Times New Roman"/>
          <w:sz w:val="28"/>
          <w:szCs w:val="28"/>
        </w:rPr>
        <w:t>ит</w:t>
      </w:r>
      <w:proofErr w:type="gramEnd"/>
      <w:r w:rsidRPr="009A1231">
        <w:rPr>
          <w:rFonts w:ascii="Times New Roman" w:hAnsi="Times New Roman" w:cs="Times New Roman"/>
          <w:sz w:val="28"/>
          <w:szCs w:val="28"/>
        </w:rPr>
        <w:t>үчеләр тарафыннан йөкләмәләрнең фактик үтәлешен даими тикшерү гамәлгә ашырыла.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Казан шәһәре муниципаль берәмлегендә муниципаль сатып алулар өлкәсендә контрольне гамәлгә ашыруга вәкаләтле орган булып Казан шәһәре Башкарма комитеты Аппаратының Муниципаль сатып алулар өлкәсендә контроль һәм эчке муниципаль финанс контроле бүлеге тора. </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lastRenderedPageBreak/>
        <w:t>2021 елның 9 аенда 8 учреждениедә планлы тикшерүлә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үткәрелде. Гомуми суммасы 203 800,0 мең сумлык хокук бозулар ачыкланды, шул исәптән: 174 440,0 мең сумлык финанс-хуҗалык эшчәнлеген бозу, 29 360,0 мең сумлык сатып алулар өлкәсендә хокук бозулар.</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Тикшерүлә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контракт системасы турында Россия Федерациясе законнарын һәм Россия Федерациясе Бюджет законнары таләпләрен бозуларны кисәтү, ачыклау һәм булдырмауга юнәлдерелгән.</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2021 елда массакүләм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әгълүмат чарасы буларак теркәлгән Казан шәһәре җирле үзидарә органнары рәсми порталының төп битендә - «Казан шәһәре "мәгълүмат агентлыгы эшчәнлеге дәвам итә KZN.RU» Коррупциягә каршы тору" сәхифәләре урнаштырылды. Күрсәтелгән биттә, кирәк булган саен, түбәндәге бүлеклә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булдырыла: «Казан шәһәре муниципаль берәмлегенең коррупциягә каршы программасы» («2019 - 2024 елларга Казан шәһәрендә коррупциягә каршы сәясәтне гамәлгә ашыру»), аны гамәлгә ашыруның тө</w:t>
      </w:r>
      <w:proofErr w:type="gramStart"/>
      <w:r w:rsidRPr="009A1231">
        <w:rPr>
          <w:rFonts w:ascii="Times New Roman" w:hAnsi="Times New Roman" w:cs="Times New Roman"/>
          <w:sz w:val="28"/>
          <w:szCs w:val="28"/>
        </w:rPr>
        <w:t>п</w:t>
      </w:r>
      <w:proofErr w:type="gramEnd"/>
      <w:r w:rsidRPr="009A1231">
        <w:rPr>
          <w:rFonts w:ascii="Times New Roman" w:hAnsi="Times New Roman" w:cs="Times New Roman"/>
          <w:sz w:val="28"/>
          <w:szCs w:val="28"/>
        </w:rPr>
        <w:t xml:space="preserve"> нәтиҗәләре турында квартал саен мәгълүмат белән, "Казан шәһәре муниципаль берәмлегенең коррупциягә каршы программасы" ("2019-2024 елларга Казан шәһәрендә коррупциягә каршы сәясәтне гамәлгә ашыру"); "Керемнә</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 xml:space="preserve"> һәм чыгымнар турында мәгълүматлар»; «Казан шәһәрендә коррупциягә каршы тору эшен координацияләү Комиссиясе";» муниципаль хезмәткәрләрнең хезмәт </w:t>
      </w:r>
      <w:proofErr w:type="gramStart"/>
      <w:r w:rsidRPr="009A1231">
        <w:rPr>
          <w:rFonts w:ascii="Times New Roman" w:hAnsi="Times New Roman" w:cs="Times New Roman"/>
          <w:sz w:val="28"/>
          <w:szCs w:val="28"/>
        </w:rPr>
        <w:t>т</w:t>
      </w:r>
      <w:proofErr w:type="gramEnd"/>
      <w:r w:rsidRPr="009A1231">
        <w:rPr>
          <w:rFonts w:ascii="Times New Roman" w:hAnsi="Times New Roman" w:cs="Times New Roman"/>
          <w:sz w:val="28"/>
          <w:szCs w:val="28"/>
        </w:rPr>
        <w:t>әртибенә, муниципаль вазыйфаларны биләүче затларның вазифаи тәртибенә карата таләпләрне үтәү һәм мәнфәгатьләр конфликтын җайга салу комиссиясе«;» коррупцион һәм башка хокук бозуларны профилактикалау эше өчен җаваплы вазыйфаи затлар«;» коррупциягә каршы сәясәт чараларын гамәлгә ашыру турында еллык хисап " һ. б. «Коррупциягә каршы тору» битендә өстәмә рәвештә Казан шәһәре муниципаль берәмлегендә коррупциягә каршы сәясәтне гамәлгә ашыру белән бәйле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 xml:space="preserve">әр буенча яңалыклар, шулай ук федераль һәм республика яңалыклары урнаштырыла һәм системалы рәвештә яңартыла. 2021 елның 9 аенда Казан шәһәре җирле үзидарә органнарының рәсми порталында </w:t>
      </w:r>
      <w:r w:rsidRPr="009A1231">
        <w:rPr>
          <w:rFonts w:ascii="Times New Roman" w:hAnsi="Times New Roman" w:cs="Times New Roman"/>
          <w:sz w:val="28"/>
          <w:szCs w:val="28"/>
        </w:rPr>
        <w:lastRenderedPageBreak/>
        <w:t>коррупциягә каршы сәясәтне гамәлгә ашыру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16 Публикация урнаштырылган.</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Мәгълүмати ачыклыкны тәэмин итү һәм җирле үзидарә органнары тарафыннан кабул ителә торган коррупциягә каршы чараларны яктыртуда массакүләм </w:t>
      </w:r>
      <w:proofErr w:type="gramStart"/>
      <w:r w:rsidRPr="009A1231">
        <w:rPr>
          <w:rFonts w:ascii="Times New Roman" w:hAnsi="Times New Roman" w:cs="Times New Roman"/>
          <w:sz w:val="28"/>
          <w:szCs w:val="28"/>
        </w:rPr>
        <w:t>м</w:t>
      </w:r>
      <w:proofErr w:type="gramEnd"/>
      <w:r w:rsidRPr="009A1231">
        <w:rPr>
          <w:rFonts w:ascii="Times New Roman" w:hAnsi="Times New Roman" w:cs="Times New Roman"/>
          <w:sz w:val="28"/>
          <w:szCs w:val="28"/>
        </w:rPr>
        <w:t>әгълүмат чараларына ярдәм күрсәтү максатларында Казан шәһәре җирле үзидарә органнарының вазыйфаи затлары аеруча актуаль һәм кискен мәсьәләләр буенча телепрограммаларда, басма басмаларда, электрон массакүләм мәгълүмат чараларында катнаша.</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 xml:space="preserve">Халык белән эшләү </w:t>
      </w:r>
      <w:proofErr w:type="gramStart"/>
      <w:r w:rsidRPr="009A1231">
        <w:rPr>
          <w:rFonts w:ascii="Times New Roman" w:hAnsi="Times New Roman" w:cs="Times New Roman"/>
          <w:sz w:val="28"/>
          <w:szCs w:val="28"/>
        </w:rPr>
        <w:t>р</w:t>
      </w:r>
      <w:proofErr w:type="gramEnd"/>
      <w:r w:rsidRPr="009A1231">
        <w:rPr>
          <w:rFonts w:ascii="Times New Roman" w:hAnsi="Times New Roman" w:cs="Times New Roman"/>
          <w:sz w:val="28"/>
          <w:szCs w:val="28"/>
        </w:rPr>
        <w:t>әвешләрен, методларын камилләштерү һәм гражданнарның сорауларын һәм гаризаларын тиз арада карау максатыннан Казан шәһәре җирле үзидарә органнарының рәсми порталында «Казан шәһәре Мэриясенең Интернет-кабул итү бүлмәсе»эшли.</w:t>
      </w:r>
    </w:p>
    <w:p w:rsidR="009A1231" w:rsidRPr="009A1231" w:rsidRDefault="009A1231" w:rsidP="009A1231">
      <w:pPr>
        <w:spacing w:after="0" w:line="360" w:lineRule="auto"/>
        <w:ind w:firstLine="709"/>
        <w:jc w:val="both"/>
        <w:rPr>
          <w:rFonts w:ascii="Times New Roman" w:hAnsi="Times New Roman" w:cs="Times New Roman"/>
          <w:sz w:val="28"/>
          <w:szCs w:val="28"/>
        </w:rPr>
      </w:pPr>
      <w:r w:rsidRPr="009A1231">
        <w:rPr>
          <w:rFonts w:ascii="Times New Roman" w:hAnsi="Times New Roman" w:cs="Times New Roman"/>
          <w:sz w:val="28"/>
          <w:szCs w:val="28"/>
        </w:rPr>
        <w:t>Казан шәһәре мэры, Казан шәһәрендә коррупциягә каршы тору эшен координацияләү комиссиясе рәисе И.Р. Метшин хисап чорында халыкның төрле катлам вәкилләре белән җирле хакимият органнары эшчәнлегенең актуаль мәсьәлә</w:t>
      </w:r>
      <w:proofErr w:type="gramStart"/>
      <w:r w:rsidRPr="009A1231">
        <w:rPr>
          <w:rFonts w:ascii="Times New Roman" w:hAnsi="Times New Roman" w:cs="Times New Roman"/>
          <w:sz w:val="28"/>
          <w:szCs w:val="28"/>
        </w:rPr>
        <w:t>л</w:t>
      </w:r>
      <w:proofErr w:type="gramEnd"/>
      <w:r w:rsidRPr="009A1231">
        <w:rPr>
          <w:rFonts w:ascii="Times New Roman" w:hAnsi="Times New Roman" w:cs="Times New Roman"/>
          <w:sz w:val="28"/>
          <w:szCs w:val="28"/>
        </w:rPr>
        <w:t>әре буенча очрашулар үткәрде.</w:t>
      </w:r>
    </w:p>
    <w:sectPr w:rsidR="009A1231" w:rsidRPr="009A1231" w:rsidSect="009A123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B3" w:rsidRDefault="005C47B3" w:rsidP="009A1231">
      <w:pPr>
        <w:spacing w:after="0" w:line="240" w:lineRule="auto"/>
      </w:pPr>
      <w:r>
        <w:separator/>
      </w:r>
    </w:p>
  </w:endnote>
  <w:endnote w:type="continuationSeparator" w:id="0">
    <w:p w:rsidR="005C47B3" w:rsidRDefault="005C47B3" w:rsidP="009A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B3" w:rsidRDefault="005C47B3" w:rsidP="009A1231">
      <w:pPr>
        <w:spacing w:after="0" w:line="240" w:lineRule="auto"/>
      </w:pPr>
      <w:r>
        <w:separator/>
      </w:r>
    </w:p>
  </w:footnote>
  <w:footnote w:type="continuationSeparator" w:id="0">
    <w:p w:rsidR="005C47B3" w:rsidRDefault="005C47B3" w:rsidP="009A1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5808"/>
      <w:docPartObj>
        <w:docPartGallery w:val="Page Numbers (Top of Page)"/>
        <w:docPartUnique/>
      </w:docPartObj>
    </w:sdtPr>
    <w:sdtContent>
      <w:p w:rsidR="009A1231" w:rsidRDefault="009A1231">
        <w:pPr>
          <w:pStyle w:val="a3"/>
          <w:jc w:val="center"/>
        </w:pPr>
        <w:r>
          <w:fldChar w:fldCharType="begin"/>
        </w:r>
        <w:r>
          <w:instrText>PAGE   \* MERGEFORMAT</w:instrText>
        </w:r>
        <w:r>
          <w:fldChar w:fldCharType="separate"/>
        </w:r>
        <w:r>
          <w:rPr>
            <w:noProof/>
          </w:rPr>
          <w:t>2</w:t>
        </w:r>
        <w:r>
          <w:fldChar w:fldCharType="end"/>
        </w:r>
      </w:p>
    </w:sdtContent>
  </w:sdt>
  <w:p w:rsidR="009A1231" w:rsidRDefault="009A12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36"/>
    <w:rsid w:val="00076531"/>
    <w:rsid w:val="005C47B3"/>
    <w:rsid w:val="009A1231"/>
    <w:rsid w:val="00A9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231"/>
  </w:style>
  <w:style w:type="paragraph" w:styleId="a5">
    <w:name w:val="footer"/>
    <w:basedOn w:val="a"/>
    <w:link w:val="a6"/>
    <w:uiPriority w:val="99"/>
    <w:unhideWhenUsed/>
    <w:rsid w:val="009A1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231"/>
  </w:style>
  <w:style w:type="paragraph" w:styleId="a5">
    <w:name w:val="footer"/>
    <w:basedOn w:val="a"/>
    <w:link w:val="a6"/>
    <w:uiPriority w:val="99"/>
    <w:unhideWhenUsed/>
    <w:rsid w:val="009A1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3645</Words>
  <Characters>20782</Characters>
  <Application>Microsoft Office Word</Application>
  <DocSecurity>0</DocSecurity>
  <Lines>173</Lines>
  <Paragraphs>48</Paragraphs>
  <ScaleCrop>false</ScaleCrop>
  <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2</cp:revision>
  <dcterms:created xsi:type="dcterms:W3CDTF">2021-10-07T08:01:00Z</dcterms:created>
  <dcterms:modified xsi:type="dcterms:W3CDTF">2021-10-07T08:07:00Z</dcterms:modified>
</cp:coreProperties>
</file>