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1" w:rsidRDefault="00932051" w:rsidP="0093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1">
        <w:rPr>
          <w:rFonts w:ascii="Times New Roman" w:hAnsi="Times New Roman" w:cs="Times New Roman"/>
          <w:b/>
          <w:sz w:val="28"/>
          <w:szCs w:val="28"/>
        </w:rPr>
        <w:t xml:space="preserve">Основные итоги выполнения муниципальной программы </w:t>
      </w:r>
    </w:p>
    <w:p w:rsidR="00932051" w:rsidRPr="00932051" w:rsidRDefault="00932051" w:rsidP="0093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1">
        <w:rPr>
          <w:rFonts w:ascii="Times New Roman" w:hAnsi="Times New Roman" w:cs="Times New Roman"/>
          <w:b/>
          <w:sz w:val="28"/>
          <w:szCs w:val="28"/>
        </w:rPr>
        <w:t>«Реализация антикоррупционной политики в г.Казани на 2019-202</w:t>
      </w:r>
      <w:r w:rsidR="00FE6680">
        <w:rPr>
          <w:rFonts w:ascii="Times New Roman" w:hAnsi="Times New Roman" w:cs="Times New Roman"/>
          <w:b/>
          <w:sz w:val="28"/>
          <w:szCs w:val="28"/>
        </w:rPr>
        <w:t>7</w:t>
      </w:r>
      <w:r w:rsidRPr="00932051">
        <w:rPr>
          <w:rFonts w:ascii="Times New Roman" w:hAnsi="Times New Roman" w:cs="Times New Roman"/>
          <w:b/>
          <w:sz w:val="28"/>
          <w:szCs w:val="28"/>
        </w:rPr>
        <w:t xml:space="preserve"> годы» в муниципальном образовании г.Казани за 3 месяца 202</w:t>
      </w:r>
      <w:r w:rsidR="00FE6680">
        <w:rPr>
          <w:rFonts w:ascii="Times New Roman" w:hAnsi="Times New Roman" w:cs="Times New Roman"/>
          <w:b/>
          <w:sz w:val="28"/>
          <w:szCs w:val="28"/>
        </w:rPr>
        <w:t>5</w:t>
      </w:r>
      <w:r w:rsidRPr="009320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32051" w:rsidRDefault="00932051" w:rsidP="00932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051" w:rsidRPr="005546EA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>В соответствии с Национальной стратегией противодействия коррупции, утвержденной Указом Президента России от 13.04.2010 №460, государственной программой Республики Татарстан «Реализация антикоррупционной политики Республики Татарстан», муниципальной программой «Реализация антикоррупционной политики в г.Казани на 2019 - 202</w:t>
      </w:r>
      <w:r w:rsidR="00FE6680">
        <w:rPr>
          <w:rFonts w:ascii="Times New Roman" w:hAnsi="Times New Roman" w:cs="Times New Roman"/>
          <w:sz w:val="28"/>
          <w:szCs w:val="28"/>
        </w:rPr>
        <w:t>7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годы» за 3 месяца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в органах местного самоуправления г.Казани были организованы соответствующие мероприятия по данному направлению деятельности.</w:t>
      </w:r>
    </w:p>
    <w:p w:rsidR="008B1B8E" w:rsidRPr="005546EA" w:rsidRDefault="00932051" w:rsidP="00FE66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>Организована работа Комиссии по координации работы по противодействию коррупции в г.Казани, образованной постановлением Мэра г.Казани от 18.11.2015 №167. За 3 месяца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Комиссии, на</w:t>
      </w:r>
      <w:r w:rsidR="00A5366A">
        <w:rPr>
          <w:rFonts w:ascii="Times New Roman" w:hAnsi="Times New Roman" w:cs="Times New Roman"/>
          <w:sz w:val="28"/>
          <w:szCs w:val="28"/>
        </w:rPr>
        <w:t xml:space="preserve"> котором рассмотрено 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="00A5366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E6680">
        <w:rPr>
          <w:rFonts w:ascii="Times New Roman" w:hAnsi="Times New Roman" w:cs="Times New Roman"/>
          <w:sz w:val="28"/>
          <w:szCs w:val="28"/>
        </w:rPr>
        <w:t>ов</w:t>
      </w:r>
      <w:r w:rsidR="00A5366A">
        <w:rPr>
          <w:rFonts w:ascii="Times New Roman" w:hAnsi="Times New Roman" w:cs="Times New Roman"/>
          <w:sz w:val="28"/>
          <w:szCs w:val="28"/>
        </w:rPr>
        <w:t>:</w:t>
      </w:r>
      <w:r w:rsidR="00440439">
        <w:rPr>
          <w:rFonts w:ascii="Times New Roman" w:hAnsi="Times New Roman" w:cs="Times New Roman"/>
          <w:sz w:val="28"/>
          <w:szCs w:val="28"/>
        </w:rPr>
        <w:t xml:space="preserve"> </w:t>
      </w:r>
      <w:r w:rsidR="00FE6680">
        <w:rPr>
          <w:rFonts w:ascii="Times New Roman" w:hAnsi="Times New Roman" w:cs="Times New Roman"/>
          <w:sz w:val="28"/>
          <w:szCs w:val="28"/>
        </w:rPr>
        <w:t>«</w:t>
      </w:r>
      <w:r w:rsidR="00FE6680" w:rsidRPr="00FE6680">
        <w:rPr>
          <w:rFonts w:ascii="Times New Roman" w:hAnsi="Times New Roman" w:cs="Times New Roman"/>
          <w:sz w:val="28"/>
          <w:szCs w:val="28"/>
        </w:rPr>
        <w:t>О реализации мер антикоррупционной политики в муниципальном образован</w:t>
      </w:r>
      <w:r w:rsidR="00FE6680">
        <w:rPr>
          <w:rFonts w:ascii="Times New Roman" w:hAnsi="Times New Roman" w:cs="Times New Roman"/>
          <w:sz w:val="28"/>
          <w:szCs w:val="28"/>
        </w:rPr>
        <w:t>ии г.Казани по итогам 2024 года»;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 примерном плане и основных направлениях работы Комиссии по координации работы по противодействию коррупции в г.Казани на 2025 год</w:t>
      </w:r>
      <w:r w:rsidR="00FE6680">
        <w:rPr>
          <w:rFonts w:ascii="Times New Roman" w:hAnsi="Times New Roman" w:cs="Times New Roman"/>
          <w:sz w:val="28"/>
          <w:szCs w:val="28"/>
        </w:rPr>
        <w:t>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Об итогах работы в сфере муниципальных закупок и внутреннего муниципального финансового контроля (по результатам деятельности отдела контроля в сфере муниципальных закупок и внутреннего муниципального финансового контроля Аппарата Исполнительного комит</w:t>
      </w:r>
      <w:r w:rsidR="00FE6680">
        <w:rPr>
          <w:rFonts w:ascii="Times New Roman" w:hAnsi="Times New Roman" w:cs="Times New Roman"/>
          <w:sz w:val="28"/>
          <w:szCs w:val="28"/>
        </w:rPr>
        <w:t xml:space="preserve">ета г.Казани в </w:t>
      </w:r>
      <w:r w:rsidR="00FE6680" w:rsidRPr="00FE6680">
        <w:rPr>
          <w:rFonts w:ascii="Times New Roman" w:hAnsi="Times New Roman" w:cs="Times New Roman"/>
          <w:sz w:val="28"/>
          <w:szCs w:val="28"/>
        </w:rPr>
        <w:t>2024 году)</w:t>
      </w:r>
      <w:r w:rsidR="00FE6680">
        <w:rPr>
          <w:rFonts w:ascii="Times New Roman" w:hAnsi="Times New Roman" w:cs="Times New Roman"/>
          <w:sz w:val="28"/>
          <w:szCs w:val="28"/>
        </w:rPr>
        <w:t>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Об обеспечении контроля за эффективным расходованием бюджетных средств, соблюдением финансовой дисциплины и установленного порядка управления и распоряжения муниципальным имуществом (по результатам деятельности Контрольно-счетной палаты г.Казани в 2024 году)</w:t>
      </w:r>
      <w:r w:rsidR="00FE6680">
        <w:rPr>
          <w:rFonts w:ascii="Times New Roman" w:hAnsi="Times New Roman" w:cs="Times New Roman"/>
          <w:sz w:val="28"/>
          <w:szCs w:val="28"/>
        </w:rPr>
        <w:t>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 результатах изучения общественного мнения на тему противодействия коррупции в органах м</w:t>
      </w:r>
      <w:r w:rsidR="00FE6680">
        <w:rPr>
          <w:rFonts w:ascii="Times New Roman" w:hAnsi="Times New Roman" w:cs="Times New Roman"/>
          <w:sz w:val="28"/>
          <w:szCs w:val="28"/>
        </w:rPr>
        <w:t xml:space="preserve">естного самоуправления г.Казани». </w:t>
      </w:r>
      <w:r w:rsidRPr="005546EA">
        <w:rPr>
          <w:rFonts w:ascii="Times New Roman" w:hAnsi="Times New Roman" w:cs="Times New Roman"/>
          <w:sz w:val="28"/>
          <w:szCs w:val="28"/>
        </w:rPr>
        <w:t xml:space="preserve">По итогам заседаний </w:t>
      </w:r>
      <w:r w:rsidR="009C2182">
        <w:rPr>
          <w:rFonts w:ascii="Times New Roman" w:hAnsi="Times New Roman" w:cs="Times New Roman"/>
          <w:sz w:val="28"/>
          <w:szCs w:val="28"/>
        </w:rPr>
        <w:t>К</w:t>
      </w:r>
      <w:r w:rsidRPr="005546EA">
        <w:rPr>
          <w:rFonts w:ascii="Times New Roman" w:hAnsi="Times New Roman" w:cs="Times New Roman"/>
          <w:sz w:val="28"/>
          <w:szCs w:val="28"/>
        </w:rPr>
        <w:t xml:space="preserve">омиссии были даны конкретные рекомендации и предложения по совершенствованию антикоррупционной деятельности. </w:t>
      </w:r>
    </w:p>
    <w:p w:rsidR="008B1B8E" w:rsidRPr="005546EA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нормативно-правовых актов, проектов нормативно - правовых актов в муниципальном образовании г.Казани осуществляется в соответствии с постановлением Мэра г.Казани от 22.06.2009 </w:t>
      </w:r>
      <w:r w:rsidRPr="005546EA">
        <w:rPr>
          <w:rFonts w:ascii="Times New Roman" w:hAnsi="Times New Roman" w:cs="Times New Roman"/>
          <w:sz w:val="28"/>
          <w:szCs w:val="28"/>
        </w:rPr>
        <w:lastRenderedPageBreak/>
        <w:t xml:space="preserve">№217 «О проведении экспертизы нормативных правовых актов, проектов нормативных правовых актов Казанской городской Думы, Мэра г.Казани на предмет выявления </w:t>
      </w:r>
      <w:proofErr w:type="spellStart"/>
      <w:r w:rsidRPr="005546E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546EA">
        <w:rPr>
          <w:rFonts w:ascii="Times New Roman" w:hAnsi="Times New Roman" w:cs="Times New Roman"/>
          <w:sz w:val="28"/>
          <w:szCs w:val="28"/>
        </w:rPr>
        <w:t xml:space="preserve"> факторов» и постановлением Исполнительного комитета г.Казани от 13.10.2011 №6374 «О проведении антикоррупционной экспертизы нормативных правовых актов и проектов нормативных правовых актов Исполнительного комитета г.Казани». За 3 месяца 202</w:t>
      </w:r>
      <w:r w:rsidR="008B1B8E" w:rsidRPr="005546EA">
        <w:rPr>
          <w:rFonts w:ascii="Times New Roman" w:hAnsi="Times New Roman" w:cs="Times New Roman"/>
          <w:sz w:val="28"/>
          <w:szCs w:val="28"/>
        </w:rPr>
        <w:t>4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1283" w:rsidRPr="005546EA"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</w:t>
      </w:r>
      <w:r w:rsidR="008B1B8E" w:rsidRPr="005546EA">
        <w:rPr>
          <w:rFonts w:ascii="Times New Roman" w:hAnsi="Times New Roman" w:cs="Times New Roman"/>
          <w:sz w:val="28"/>
          <w:szCs w:val="28"/>
        </w:rPr>
        <w:t>1</w:t>
      </w:r>
      <w:r w:rsidR="00FE6680">
        <w:rPr>
          <w:rFonts w:ascii="Times New Roman" w:hAnsi="Times New Roman" w:cs="Times New Roman"/>
          <w:sz w:val="28"/>
          <w:szCs w:val="28"/>
        </w:rPr>
        <w:t xml:space="preserve">55 проектов, </w:t>
      </w:r>
      <w:proofErr w:type="spellStart"/>
      <w:r w:rsidR="008B1B8E" w:rsidRPr="005546E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8B1B8E" w:rsidRPr="005546EA">
        <w:rPr>
          <w:rFonts w:ascii="Times New Roman" w:hAnsi="Times New Roman" w:cs="Times New Roman"/>
          <w:sz w:val="28"/>
          <w:szCs w:val="28"/>
        </w:rPr>
        <w:t xml:space="preserve"> факторы не были выявлены.</w:t>
      </w:r>
    </w:p>
    <w:p w:rsidR="00931283" w:rsidRPr="005546EA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>В целях создания необходимых условий для проведения независимой антикоррупционной экспертизы проекты муниципальных нормативных правовых актов размещаются на официальном портале органов местного самоуправления г.Казани (www.kzn.ru), а также на странице Комиссии по координации работы по противодействию коррупции в Республике Татарстан официального портала Республики Татарстан (http://tatarstan.ru) в соответствии с Порядком работы с электронным сервисом «Независимая антикоррупционная экспертиза» на официальном портале Республики Татарстан. За 3 месяца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заключени</w:t>
      </w:r>
      <w:r w:rsidR="00931283" w:rsidRPr="005546EA">
        <w:rPr>
          <w:rFonts w:ascii="Times New Roman" w:hAnsi="Times New Roman" w:cs="Times New Roman"/>
          <w:sz w:val="28"/>
          <w:szCs w:val="28"/>
        </w:rPr>
        <w:t>й</w:t>
      </w:r>
      <w:r w:rsidRPr="005546EA">
        <w:rPr>
          <w:rFonts w:ascii="Times New Roman" w:hAnsi="Times New Roman" w:cs="Times New Roman"/>
          <w:sz w:val="28"/>
          <w:szCs w:val="28"/>
        </w:rPr>
        <w:t xml:space="preserve"> от независим</w:t>
      </w:r>
      <w:r w:rsidR="00931283" w:rsidRPr="005546EA">
        <w:rPr>
          <w:rFonts w:ascii="Times New Roman" w:hAnsi="Times New Roman" w:cs="Times New Roman"/>
          <w:sz w:val="28"/>
          <w:szCs w:val="28"/>
        </w:rPr>
        <w:t>ых</w:t>
      </w:r>
      <w:r w:rsidRPr="005546EA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931283" w:rsidRPr="005546EA">
        <w:rPr>
          <w:rFonts w:ascii="Times New Roman" w:hAnsi="Times New Roman" w:cs="Times New Roman"/>
          <w:sz w:val="28"/>
          <w:szCs w:val="28"/>
        </w:rPr>
        <w:t>ов не поступало</w:t>
      </w:r>
      <w:r w:rsidRPr="005546EA">
        <w:rPr>
          <w:rFonts w:ascii="Times New Roman" w:hAnsi="Times New Roman" w:cs="Times New Roman"/>
          <w:sz w:val="28"/>
          <w:szCs w:val="28"/>
        </w:rPr>
        <w:t xml:space="preserve">. Ежеквартально информация о проведении антикоррупционной экспертизы обобщается и направляется в Министерство юстиции Республики Татарстан. </w:t>
      </w:r>
    </w:p>
    <w:p w:rsidR="00F47151" w:rsidRPr="005546EA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>Организована деятельность Комиссии органов местного самоуправления г.Казани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соответствии с положением, утвержденным постановлением Мэра г.Казани от 20.04.2016 №71. За 3 месяца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комиссией проведено </w:t>
      </w:r>
      <w:r w:rsidR="00FE6680">
        <w:rPr>
          <w:rFonts w:ascii="Times New Roman" w:hAnsi="Times New Roman" w:cs="Times New Roman"/>
          <w:sz w:val="28"/>
          <w:szCs w:val="28"/>
        </w:rPr>
        <w:t>10</w:t>
      </w:r>
      <w:r w:rsidRPr="005546E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E6680">
        <w:rPr>
          <w:rFonts w:ascii="Times New Roman" w:hAnsi="Times New Roman" w:cs="Times New Roman"/>
          <w:sz w:val="28"/>
          <w:szCs w:val="28"/>
        </w:rPr>
        <w:t>й</w:t>
      </w:r>
      <w:r w:rsidRPr="005546EA">
        <w:rPr>
          <w:rFonts w:ascii="Times New Roman" w:hAnsi="Times New Roman" w:cs="Times New Roman"/>
          <w:sz w:val="28"/>
          <w:szCs w:val="28"/>
        </w:rPr>
        <w:t xml:space="preserve">, на которых рассмотрены материалы в отношении </w:t>
      </w:r>
      <w:r w:rsidR="00FE6680">
        <w:rPr>
          <w:rFonts w:ascii="Times New Roman" w:hAnsi="Times New Roman" w:cs="Times New Roman"/>
          <w:sz w:val="28"/>
          <w:szCs w:val="28"/>
        </w:rPr>
        <w:t>10</w:t>
      </w:r>
      <w:r w:rsidRPr="005546EA">
        <w:rPr>
          <w:rFonts w:ascii="Times New Roman" w:hAnsi="Times New Roman" w:cs="Times New Roman"/>
          <w:sz w:val="28"/>
          <w:szCs w:val="28"/>
        </w:rPr>
        <w:t xml:space="preserve"> муниципальных служащих по следующим вопросам: - невозможность по объективным причинам представить сведения о доходах, расходах, об имуществе и обязательствах имущественного характера супруга (супруги) и (или) несовершеннолетних детей (</w:t>
      </w:r>
      <w:r w:rsidR="00FE6680">
        <w:rPr>
          <w:rFonts w:ascii="Times New Roman" w:hAnsi="Times New Roman" w:cs="Times New Roman"/>
          <w:sz w:val="28"/>
          <w:szCs w:val="28"/>
        </w:rPr>
        <w:t>9</w:t>
      </w:r>
      <w:r w:rsidRPr="005546E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C2182">
        <w:rPr>
          <w:rFonts w:ascii="Times New Roman" w:hAnsi="Times New Roman" w:cs="Times New Roman"/>
          <w:sz w:val="28"/>
          <w:szCs w:val="28"/>
        </w:rPr>
        <w:t>ов</w:t>
      </w:r>
      <w:r w:rsidRPr="005546EA">
        <w:rPr>
          <w:rFonts w:ascii="Times New Roman" w:hAnsi="Times New Roman" w:cs="Times New Roman"/>
          <w:sz w:val="28"/>
          <w:szCs w:val="28"/>
        </w:rPr>
        <w:t xml:space="preserve">); </w:t>
      </w:r>
      <w:r w:rsidR="00F47151" w:rsidRPr="005546EA">
        <w:rPr>
          <w:rFonts w:ascii="Times New Roman" w:hAnsi="Times New Roman" w:cs="Times New Roman"/>
          <w:sz w:val="28"/>
          <w:szCs w:val="28"/>
        </w:rPr>
        <w:t xml:space="preserve">- о </w:t>
      </w:r>
      <w:r w:rsidR="00D20302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</w:t>
      </w:r>
      <w:r w:rsidRPr="005546EA">
        <w:rPr>
          <w:rFonts w:ascii="Times New Roman" w:hAnsi="Times New Roman" w:cs="Times New Roman"/>
          <w:sz w:val="28"/>
          <w:szCs w:val="28"/>
        </w:rPr>
        <w:t xml:space="preserve">(1 материал). </w:t>
      </w:r>
    </w:p>
    <w:p w:rsidR="00F80919" w:rsidRDefault="005546EA" w:rsidP="00F809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состоялся семинар по вопросам противодействия коррупции в режиме видеоконференцсвязи, организованный Управлением Раиса 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Татарстан по вопросам антикоррупционной политики.</w:t>
      </w:r>
      <w:r w:rsidR="00F80919" w:rsidRPr="00F80919">
        <w:t xml:space="preserve"> </w:t>
      </w:r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r w:rsidR="003D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</w:t>
      </w:r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советник Мэра г.Казани по вопросам противодействия коррупции </w:t>
      </w:r>
      <w:proofErr w:type="spellStart"/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сотрудники кадровых служб структурных подразделений Исполнительного комитета г.Казани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Контрольно-счетной палаты г.Казани</w:t>
      </w:r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работу по профилактике коррупционных и иных правонарушений.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начальника Управления - заведующий отделом антикоррупционного мониторинга Управления Раиса Республики Татарстан по вопросам антикоррупционной политики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.К.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Гаязов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принятия исчерпывающих мер по минимизаци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коррупционных правонарушений. 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отделом антикоррупционных проверок Управления Раиса Республики Татарстан по вопросам антикоррупционной политики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Р.Б.Шрша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рассказала о порядке представления сведений о доходах, расходах, об имуществе и обязательствах имущественного характера. Также на семинаре выступили 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советник отдела организационного обеспечения государственной службы Департамента государственной службы и кадров при Раисе Республики Татарстан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Баязитов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представители пр</w:t>
      </w:r>
      <w:r w:rsidR="00B7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окуратуры Республики Татарстан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ФНС по Республике Татарстан, ПАО «АК БАРС» БАНК, ППК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отделения Фонда пенсионного и социального страхования Российской Федерации по Республике Татарстан, управления Госавтоинспекции МВД по Республике Татарстан, Центральной избирательной комиссии Республики Татарстан, </w:t>
      </w:r>
      <w:r w:rsidR="009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Гостехнадзора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Татарстан. </w:t>
      </w:r>
    </w:p>
    <w:p w:rsidR="006572A6" w:rsidRDefault="006572A6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07.02.2025 для руководителей образовательных учреждений г.Казани в лицее №95 Советского района состоялось совещание по вопросам профилактики коррупционных нарушений. Во встрече приняли участие руководитель Исполнительного комитета г.Казани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Р.Г.Гафаров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советник Мэра г.Казани по вопросам противодействия коррупции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Управления гражданской защиты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С.Х.Чанкин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Управления образования Исполнительного комитета г.Казани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И.Р.Ризванов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руководители образовательных учреждений города.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об особенностях заполнения руководителями подведомственных учреждений сведений о доходах, расходах, об имуществе и обязательствах имущественного характера, отметил проблемные ситуации и дал рекомендации по их устранению. Отдельно спикер остановился на актуальных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проблемах регулирования конфликта интересов в сфере образования. Он также разъяснил слушателям, что в соответствии со статьей 13.3. Федерального закона от 25.12.2008 №273-ФЗ «О противодействии коррупции» все организации независимо от организационно-правовой формы и формы собственности, в том числе и муниципальные учреждения, обязаны разрабатывать и принимать меры по предупреждению коррупции.</w:t>
      </w:r>
    </w:p>
    <w:p w:rsidR="006572A6" w:rsidRDefault="006572A6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07.03.2025 в рамках декларационной кампании по итогам отчетного 2024 года в большом зале Исполнительного комитета г.Казани состоялся образовательный семинар на антикоррупционную тематику. В мероприятии приняли участие руководители муниципальных учреждений культуры, спорта и молодежной политики </w:t>
      </w:r>
      <w:r w:rsidR="009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Казани, а также муниципальные служащие, трудящиеся в подразделениях социальной сферы. Советник Мэра г.Казани по вопросам противодействия коррупции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участникам семинара об особенностях представления сведений о доходах, расходах, об имуществе и обязательствах имущественного характера за отчетный 2024 год. Также проинформировал присутствующих об основных нарушениях муниципальных учреждений, указываемых в представлениях прокуратуры. Участники мероприятия узнали о возможностях цифровых сервисов для получения информации при подготовке декларации, а именно о личном кабинете налогоплательщика, мобильном приложении «Мой налог», о порталах «Прозрачный бизнес», ЕГРЮЛ / ЕГРИП.</w:t>
      </w:r>
    </w:p>
    <w:p w:rsidR="006572A6" w:rsidRDefault="006572A6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13.03.2025 </w:t>
      </w:r>
      <w:r w:rsidR="005546EA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зале Исполнительного комитета г.Казани состоялся семинар по вопросам представления сведений о доходах, расходах, об имуществе и обязательствах имущественного характера в 202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6EA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руководители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Казани, главы администраций районов города, руководители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комитета г.Казани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3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Казанской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Думы. В режиме видеоконференцсвязи к семинару в дистанционном формате было подключено более 50 сотрудников, ответственных за профилактику коррупционных и иных правонарушений в мэрии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Казани.</w:t>
      </w:r>
      <w:r w:rsidRPr="006572A6">
        <w:t xml:space="preserve"> </w:t>
      </w:r>
      <w:r w:rsidR="00E3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оветник Мэра г.Казани по вопросам противодействия коррупции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слушателям об особенностях представления сведений о доходах, расходах, об имуществе и обязательствах имущественного характера за отчетный год.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Особый акцент спикер сделал на тематике соответствия расходов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доходам,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 присутствующих об основных новеллах нынешней декларационной кампании. Подробно были рассмотрены все разделы декларации, обязательные к заполнению.</w:t>
      </w:r>
    </w:p>
    <w:p w:rsidR="005546EA" w:rsidRPr="00465345" w:rsidRDefault="00465345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семинар по вопросам противодействия коррупции в режиме видеоконференцсвязи, организованный Управлением Раиса Республики Татарстан по вопросам антикоррупционной политики. В нем приняли участие, советник Мэра г.Казани по вопросам противодействия коррупции </w:t>
      </w:r>
      <w:proofErr w:type="spellStart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сотрудники кадровых служб структурных подразделений Исполнительного комитета г.Казани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Контрольно-счетной палаты г.Казани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ответственные за работу по профилактике коррупционных и иных правонарушений. В семинаре выступили заведующий отделом антикоррупционных проверок Управления Раиса Республики Татарстан по вопросам антикоррупционной политики </w:t>
      </w:r>
      <w:proofErr w:type="spellStart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Р.Б.Шрша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главный советник отдела антикоррупционных проверок Администрации Раиса Республики 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Рахимов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отдела безопасности Управления ФНС по Республике Татарстан </w:t>
      </w:r>
      <w:proofErr w:type="spellStart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Р.М.Садретдинов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подготовки сведений филиала ППК «</w:t>
      </w:r>
      <w:proofErr w:type="spellStart"/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Республике Татарстан </w:t>
      </w:r>
      <w:proofErr w:type="spellStart"/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.Р.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Ризатдинова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Спикеры дали исчерпывающую информацию в рамках проходящей декларационной кампании.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бюджетных и внебюджетных средств, обеспечения гласности и прозрачности при осуществлении закупок для обеспечения нужд г.Казани постановлением Исполнительного комитета г.Казани от 16.12.2014 №7208 создано МКУ «Дирекция по конкурентной политике и закупкам г.Казани» (далее – Дирекция). Организация осуществляет организационное, методологическое и технологическое сопровождение жизненного цикла закупочной деятельности города г.Казани при соблюдении принципа добросовестной ценовой и неценовой конкуренции между участниками закупок, принципа единства контрактной системы при определении поставщиков (подрядчиков, исполнителей). Обеспечивается соблюдение норм действующего законодательства в области закупок, включая Федеральный закон от </w:t>
      </w:r>
      <w:r w:rsidR="00E332B8">
        <w:rPr>
          <w:rFonts w:ascii="Times New Roman" w:hAnsi="Times New Roman" w:cs="Times New Roman"/>
          <w:sz w:val="28"/>
          <w:szCs w:val="28"/>
        </w:rPr>
        <w:t>05.04.</w:t>
      </w:r>
      <w:r w:rsidRPr="009C2182">
        <w:rPr>
          <w:rFonts w:ascii="Times New Roman" w:hAnsi="Times New Roman" w:cs="Times New Roman"/>
          <w:sz w:val="28"/>
          <w:szCs w:val="28"/>
        </w:rPr>
        <w:t>2013 №44-ФЗ «О контрактной системе в сфере закупок товаров, работ, услуг для обеспечения государственных и муниципальных нужд» (далее – 44-ФЗ).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lastRenderedPageBreak/>
        <w:t>Дирекцией в рамках согласования закупочной документации муниципальных заказчиков проводится анализ обоснованности, заявленной начальной (максимальной) цены контракта (далее – НМЦК), путем изучения рыночных предложений потенциальных поставщиков товаров, работ и услуг. Реализация данной функции обеспечивает экономически эффективное и обоснованное значение НМЦК.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В период с 01.01.2025 по 27.03.2025 Дирекцией в рамках закупочных процедур муниципальных заказчиков Исполнительного комитета г</w:t>
      </w:r>
      <w:r w:rsidR="00E332B8">
        <w:rPr>
          <w:rFonts w:ascii="Times New Roman" w:hAnsi="Times New Roman" w:cs="Times New Roman"/>
          <w:sz w:val="28"/>
          <w:szCs w:val="28"/>
        </w:rPr>
        <w:t>.</w:t>
      </w:r>
      <w:r w:rsidRPr="009C2182">
        <w:rPr>
          <w:rFonts w:ascii="Times New Roman" w:hAnsi="Times New Roman" w:cs="Times New Roman"/>
          <w:sz w:val="28"/>
          <w:szCs w:val="28"/>
        </w:rPr>
        <w:t>Казани (44-ФЗ) было принято и рассмотрено 451 заявка на общую сумму                                   4 185 120,49 тыс. рублей. Экономия на этапе рассмотрения заявок за счет снижения НМЦК составила 2 464,62 тыс. рублей (0,1% от общей суммы рассмотренных заявок).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В период с 01.01.2025 по 27.03.2025 Дирекцией в рамках закупочных процедур муниципальных унитарных предприятий было принято и рассмотрено 3703 заявки на общую сумму 5 279 428,56 тыс. рублей. Экономия на этапе рассмотрения заявок за счет снижения НМЦК составила 2 675,62 тыс. рублей (0,1% от общей суммы рассмотренных заявок).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При рассмотрении и согласовании заявок на закупочные процедуры от муниципальных заказчиков сотрудниками Дирекции анализируются требования к объектам закупки и условия проектов договоров на наличие факторов, ограничивающих конкуренцию либо обеспечивающих специальные неконкурентные условия под отдельных поставщиков. 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Дирекция осуществляет регулярный независимый анализ финансово-хозяйственной деятельности муниципальных заказчиков г</w:t>
      </w:r>
      <w:r w:rsidR="003638E3">
        <w:rPr>
          <w:rFonts w:ascii="Times New Roman" w:hAnsi="Times New Roman" w:cs="Times New Roman"/>
          <w:sz w:val="28"/>
          <w:szCs w:val="28"/>
        </w:rPr>
        <w:t>.</w:t>
      </w:r>
      <w:r w:rsidRPr="009C2182">
        <w:rPr>
          <w:rFonts w:ascii="Times New Roman" w:hAnsi="Times New Roman" w:cs="Times New Roman"/>
          <w:sz w:val="28"/>
          <w:szCs w:val="28"/>
        </w:rPr>
        <w:t>Казани. В рамках анализа оценивается целесообразность и обоснованность закупок предприятием.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Также Дирекцией осуществляются периодические проверки фактического исполнения обязательств поставщиками по заключенным контрактам в рамках состоявшихся закупочных процедур.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контроля в сфере муниципальных закупок в муниципальном образовании г.Казани, определен отдел контроля в сфере муниципальных закупок и внутреннего муниципального финансового контроля Аппарата Исполнительного комитета г.Казани. 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lastRenderedPageBreak/>
        <w:t>Отдел контроля в сфере муниципальных закупок и внутреннего муниципального финансового контроля Аппарата Исполнительного комитета г.Казани осуществляет контрольные функции путем проведения плановых и внеплановых проверок.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Информация о плане работы отдела контроля в сфере муниципальных закупок и внутреннего муниципального финансового контроля на 2025 год размещена в единой информационной системе сети Интернет.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Контрольные мероприятия направлены на предупреждение, выявление и пресечение нарушений законодательства Российской Федерации о контрактной системе и требований бюджетного законодательства Российской Федерации.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За 3 месяца 2025 года проведено 4 плановых контрольных мероприятия. Выявлены нарушения на общую</w:t>
      </w:r>
      <w:r w:rsidR="003638E3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9C2182">
        <w:rPr>
          <w:rFonts w:ascii="Times New Roman" w:hAnsi="Times New Roman" w:cs="Times New Roman"/>
          <w:sz w:val="28"/>
          <w:szCs w:val="28"/>
        </w:rPr>
        <w:t xml:space="preserve">1 118 630,75 </w:t>
      </w:r>
      <w:proofErr w:type="spellStart"/>
      <w:r w:rsidRPr="009C218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C2182">
        <w:rPr>
          <w:rFonts w:ascii="Times New Roman" w:hAnsi="Times New Roman" w:cs="Times New Roman"/>
          <w:sz w:val="28"/>
          <w:szCs w:val="28"/>
        </w:rPr>
        <w:t xml:space="preserve">, в том числе: нарушения финансово-хозяйственной деятельности на сумму 997 827,96 </w:t>
      </w:r>
      <w:proofErr w:type="spellStart"/>
      <w:r w:rsidRPr="009C218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C2182">
        <w:rPr>
          <w:rFonts w:ascii="Times New Roman" w:hAnsi="Times New Roman" w:cs="Times New Roman"/>
          <w:sz w:val="28"/>
          <w:szCs w:val="28"/>
        </w:rPr>
        <w:t xml:space="preserve">, нарушения в сфере закупок на сумму 120 802,79 </w:t>
      </w:r>
      <w:proofErr w:type="spellStart"/>
      <w:r w:rsidRPr="009C218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C2182">
        <w:rPr>
          <w:rFonts w:ascii="Times New Roman" w:hAnsi="Times New Roman" w:cs="Times New Roman"/>
          <w:sz w:val="28"/>
          <w:szCs w:val="28"/>
        </w:rPr>
        <w:t>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мероприятия составляется акт проверки. В случае выявления нарушений обязательных требований законодательства, выдается представление об устранении причин и условий, способствовавших совершению нарушения.</w:t>
      </w:r>
    </w:p>
    <w:p w:rsid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В случае поступления информации о действии (бездействия) заказчика, уполномоченного органа, комиссии по осуществлению закупок, должностного лица контрактной службы или контрактного управляющего, если такие действия (бездействие) нарушают права и законные интересы участников закупки, будут организованны внеплановые проверки. За I квартал 2025 года указанная выше информация не поступала.</w:t>
      </w:r>
    </w:p>
    <w:p w:rsidR="005546EA" w:rsidRPr="005546EA" w:rsidRDefault="00932051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«Реализация антикоррупционной </w:t>
      </w:r>
      <w:r w:rsidR="005546EA" w:rsidRPr="005546E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программой «Реализация антикоррупционной политики в г.Казани на 2019 - 202</w:t>
      </w:r>
      <w:r w:rsidR="004404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546EA" w:rsidRPr="005546EA">
        <w:rPr>
          <w:rFonts w:ascii="Times New Roman" w:hAnsi="Times New Roman" w:cs="Times New Roman"/>
          <w:color w:val="000000"/>
          <w:sz w:val="28"/>
          <w:szCs w:val="28"/>
        </w:rPr>
        <w:t xml:space="preserve"> годы» предусмотрена разработка и внедрение следующих автоматизированных систем:</w:t>
      </w:r>
    </w:p>
    <w:p w:rsidR="005546EA" w:rsidRPr="005546E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color w:val="000000"/>
          <w:sz w:val="28"/>
          <w:szCs w:val="28"/>
        </w:rPr>
        <w:t>- «Правовой контроль»;</w:t>
      </w:r>
    </w:p>
    <w:p w:rsidR="005546EA" w:rsidRPr="005546E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color w:val="000000"/>
          <w:sz w:val="28"/>
          <w:szCs w:val="28"/>
        </w:rPr>
        <w:t>- «Контурная безопасность»;</w:t>
      </w:r>
    </w:p>
    <w:p w:rsidR="005546EA" w:rsidRPr="005546E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color w:val="000000"/>
          <w:sz w:val="28"/>
          <w:szCs w:val="28"/>
        </w:rPr>
        <w:t>- «Цифровой ревизор».</w:t>
      </w:r>
    </w:p>
    <w:p w:rsidR="00440439" w:rsidRPr="00440439" w:rsidRDefault="00440439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Главной идеей АИС «Правовой контроль» является создание единого правового пространства для юристов муниципального образования г.Казани. </w:t>
      </w:r>
      <w:r w:rsidRPr="004404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указанной программе в формате метаданных содержатся сведения о ходе судебных процессов. В настоящее время между МО </w:t>
      </w:r>
      <w:proofErr w:type="spellStart"/>
      <w:r w:rsidRPr="00440439">
        <w:rPr>
          <w:rFonts w:ascii="Times New Roman" w:hAnsi="Times New Roman" w:cs="Times New Roman"/>
          <w:color w:val="000000"/>
          <w:sz w:val="28"/>
          <w:szCs w:val="28"/>
        </w:rPr>
        <w:t>г.Казанью</w:t>
      </w:r>
      <w:proofErr w:type="spellEnd"/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 и УСД в Республики Татарстан подписано соглашение об электронном взаимодействии, благодаря которому значительно снизятся временные затраты на документооборот, возможности утраты документов, и минимизируются риски пропуска процессуальных сроков при рассмотрении дел. Система в перспективе позволит повысить эффективность работы юридических служб, минимизировав при этом коррупционные риски до минимума.</w:t>
      </w:r>
    </w:p>
    <w:p w:rsidR="00440439" w:rsidRPr="00440439" w:rsidRDefault="00440439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«Цифровой ревизор» создана для ведения контроля за деятельностью муниципальных контролеров, то есть для сотрудников Управления административно-технической инспекции Исполнительного комитета г.Казани и должностных лиц, ответственных за охрану общественного правопорядка в районных администрациях, а также административных комиссий города. Система делает работу контролеров максимально «прозрачной». Благодаря данной программе был оцифрован весь процесс привлечения нарушителей к административной ответственности. Данная система успешно используется районными администрациями г.Казани. В частности, после внедрения системы время составления сотрудниками протоколов сократилось более чем в 4 раза. </w:t>
      </w:r>
    </w:p>
    <w:p w:rsidR="00440439" w:rsidRDefault="00440439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АИС «Контурная безопасность» призвана выявлять корыстную заинтересованность чиновников. Внедрение системы поможет нам своевременно выявлять коррупционные связи в таких важных сферах как тендерная деятельность, градостроительство, а также предоставления муниципального имущества и земель. Аналитический модуль программы способен выявлять случаи незаконного предоставлении близкому кругу лиц чиновников различных преимуществ, преференций и выгод. Работа по интеграции Единой информационной системы управления кадровым составом государственной гражданской службы (далее – ЕИСУКС) с муниципальной информационной системой г.Казани «Контурная безопасность» ведется поэтапно. В настоящее время первый этап в части обеспечения возможности проверки и анализа справок о доходах, расходах, об имуществе и обязательствах имущественного характера (Справки БК) согласно Методическим рекомендациям Минтруда России завершен. Второй этап </w:t>
      </w:r>
      <w:r w:rsidRPr="004404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заключается в автоматизации процессов предупреждения и учета конфликта интересов при осуществлении закупочной деятельности Исполнительного комитета г.Казани. Системой будут анализироваться сведения о муниципальных служащих, их родственниках и свойственниках на наличие </w:t>
      </w:r>
      <w:proofErr w:type="spellStart"/>
      <w:r w:rsidRPr="00440439">
        <w:rPr>
          <w:rFonts w:ascii="Times New Roman" w:hAnsi="Times New Roman" w:cs="Times New Roman"/>
          <w:color w:val="000000"/>
          <w:sz w:val="28"/>
          <w:szCs w:val="28"/>
        </w:rPr>
        <w:t>аффилированности</w:t>
      </w:r>
      <w:proofErr w:type="spellEnd"/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 с коммерческими организациями, участвующими в размещении муниципального заказа. ГКУ «Центр Цифровой Трансформации Республики Татарстан» ведется активная работа по разработке автоматической выгрузки персональных данных из ЕИСУКС в модуль «Контурная безопасность». </w:t>
      </w:r>
    </w:p>
    <w:p w:rsidR="00A5366A" w:rsidRDefault="005546EA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организации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 линии или телефона доверия 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(299-17-08, 299-17-09) Комиссии по координации работы по противодействию коррупции в г.Казани для приема сообщений о коррупционных проявлениях, фактах должностных нарушений, нарушений регламента работы, недобросовестного исполнения служебных обязанностей со стороны муниципальных служащих. За </w:t>
      </w:r>
      <w:r w:rsidR="00A536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536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телефон горячей линии обращений не поступало.</w:t>
      </w:r>
    </w:p>
    <w:p w:rsidR="00A5366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для граждан имеется возможность оставить письменное сообщение о коррупционных проявлениях в органах местного самоуправления г.Казани в почтовом ящике, установленном в вестибюле Исполнительного комитета г.Казани (со стороны </w:t>
      </w:r>
      <w:proofErr w:type="spellStart"/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ул.Батурина</w:t>
      </w:r>
      <w:proofErr w:type="spellEnd"/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</w:t>
      </w:r>
      <w:r w:rsidR="00A536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536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почтовый ящик обращений не поступало. </w:t>
      </w:r>
    </w:p>
    <w:p w:rsidR="00A5366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«Противодействие коррупции» официального портала органов местного самоуправления г.Казани имеется подраздел «Казань против коррупции. Сообщи о взяточнике», где граждане могут посредством электронной почты сообщать информацию обо всех случаях проявления коррупции в органах местного самоуправления (в том числе анонимно). За </w:t>
      </w:r>
      <w:r w:rsidR="00A536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536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данный подраздел сообщений не поступало.</w:t>
      </w:r>
    </w:p>
    <w:p w:rsidR="00A5366A" w:rsidRDefault="00932051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открытости, прозрачности деятельности органов местного самоуправления г.Казани, доведения до населения информации по наиболее актуальным муниципальным функциям и услугам, оказания правовой и юридической помощи населению обеспечивается работа официального портала органов местного самоуправления г.Казани (далее – Портал), зарегистрированного в качестве </w:t>
      </w:r>
      <w:r w:rsidRPr="005546EA">
        <w:rPr>
          <w:rFonts w:ascii="Times New Roman" w:hAnsi="Times New Roman" w:cs="Times New Roman"/>
          <w:sz w:val="28"/>
          <w:szCs w:val="28"/>
        </w:rPr>
        <w:lastRenderedPageBreak/>
        <w:t>средства массовой информации - Информационное аге</w:t>
      </w:r>
      <w:r w:rsidR="00A5366A">
        <w:rPr>
          <w:rFonts w:ascii="Times New Roman" w:hAnsi="Times New Roman" w:cs="Times New Roman"/>
          <w:sz w:val="28"/>
          <w:szCs w:val="28"/>
        </w:rPr>
        <w:t xml:space="preserve">нтство «Город Казань KZN.RU». </w:t>
      </w:r>
    </w:p>
    <w:p w:rsidR="00A5366A" w:rsidRDefault="00932051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 На Портале размещается актуальная информация о деятельности Мэра г.Казани, Казанской городской Думы, Контрольно-счетной палаты г.Казани, подразделений Исполнительного комитета г.Казани, Комиссии по координации работы по противодействию коррупции в г.Казани. Продолжена работа по функционированию раздела «Противодействие коррупции», подразделы которого приведены в соответствие с обновленными Едиными требованиями к размещению и наполнению разделов официальных сайтов исполнительных органов государственной власти Республики Татарстан в информационно</w:t>
      </w:r>
      <w:r w:rsidR="003638E3">
        <w:rPr>
          <w:rFonts w:ascii="Times New Roman" w:hAnsi="Times New Roman" w:cs="Times New Roman"/>
          <w:sz w:val="28"/>
          <w:szCs w:val="28"/>
        </w:rPr>
        <w:t>-</w:t>
      </w:r>
      <w:r w:rsidRPr="005546EA"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 вопросам противодействия коррупции, утвержденными постановлением Кабинета Министров Республики Татарстан от 04.04.2013 №225. Дополнительно в указанном разделе размещаются и систематически обновляются новости по вопросам, связанным с реализацией антикоррупционной политики в муниципальном образовании г.Казани, а также федеральные и республиканские новости. За 3 месяца 202</w:t>
      </w:r>
      <w:r w:rsidR="003638E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546EA">
        <w:rPr>
          <w:rFonts w:ascii="Times New Roman" w:hAnsi="Times New Roman" w:cs="Times New Roman"/>
          <w:sz w:val="28"/>
          <w:szCs w:val="28"/>
        </w:rPr>
        <w:t xml:space="preserve"> года на официальном портале размещено </w:t>
      </w:r>
      <w:r w:rsidR="00440439" w:rsidRPr="00440439">
        <w:rPr>
          <w:rFonts w:ascii="Times New Roman" w:hAnsi="Times New Roman" w:cs="Times New Roman"/>
          <w:sz w:val="28"/>
          <w:szCs w:val="28"/>
        </w:rPr>
        <w:t>10</w:t>
      </w:r>
      <w:r w:rsidRPr="005546EA">
        <w:rPr>
          <w:rFonts w:ascii="Times New Roman" w:hAnsi="Times New Roman" w:cs="Times New Roman"/>
          <w:sz w:val="28"/>
          <w:szCs w:val="28"/>
        </w:rPr>
        <w:t xml:space="preserve"> публикаций по вопросу реализации антикоррупционной политики. </w:t>
      </w:r>
    </w:p>
    <w:p w:rsidR="00A5366A" w:rsidRDefault="00A5366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A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и оказания содействия средствам массовой информации в освещении мер по противодействию коррупции, принимаемых органами местного самоуправления, должностные лица органов местного самоуправления г.Казани принимают участие в телепрограммах, публикуются в печатных изданиях, электронных СМИ по наиболее актуальным и острым вопросам. </w:t>
      </w:r>
    </w:p>
    <w:p w:rsidR="00A5366A" w:rsidRPr="005546EA" w:rsidRDefault="00A5366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A">
        <w:rPr>
          <w:rFonts w:ascii="Times New Roman" w:hAnsi="Times New Roman" w:cs="Times New Roman"/>
          <w:sz w:val="28"/>
          <w:szCs w:val="28"/>
        </w:rPr>
        <w:t>Дальнейшая работа будет продолжена в рамках реализации муниципальной программы «Реализация антикоррупционной политики в г.Казани на 2019-202</w:t>
      </w:r>
      <w:r w:rsidR="00440439">
        <w:rPr>
          <w:rFonts w:ascii="Times New Roman" w:hAnsi="Times New Roman" w:cs="Times New Roman"/>
          <w:sz w:val="28"/>
          <w:szCs w:val="28"/>
        </w:rPr>
        <w:t>7</w:t>
      </w:r>
      <w:r w:rsidRPr="00A5366A">
        <w:rPr>
          <w:rFonts w:ascii="Times New Roman" w:hAnsi="Times New Roman" w:cs="Times New Roman"/>
          <w:sz w:val="28"/>
          <w:szCs w:val="28"/>
        </w:rPr>
        <w:t xml:space="preserve"> годы» с поиском и использованием новых форм и методов.</w:t>
      </w:r>
    </w:p>
    <w:sectPr w:rsidR="00A5366A" w:rsidRPr="005546EA" w:rsidSect="006252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13" w:rsidRDefault="00B85E13" w:rsidP="006252D8">
      <w:pPr>
        <w:spacing w:after="0" w:line="240" w:lineRule="auto"/>
      </w:pPr>
      <w:r>
        <w:separator/>
      </w:r>
    </w:p>
  </w:endnote>
  <w:endnote w:type="continuationSeparator" w:id="0">
    <w:p w:rsidR="00B85E13" w:rsidRDefault="00B85E13" w:rsidP="006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13" w:rsidRDefault="00B85E13" w:rsidP="006252D8">
      <w:pPr>
        <w:spacing w:after="0" w:line="240" w:lineRule="auto"/>
      </w:pPr>
      <w:r>
        <w:separator/>
      </w:r>
    </w:p>
  </w:footnote>
  <w:footnote w:type="continuationSeparator" w:id="0">
    <w:p w:rsidR="00B85E13" w:rsidRDefault="00B85E13" w:rsidP="0062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699969"/>
      <w:docPartObj>
        <w:docPartGallery w:val="Page Numbers (Top of Page)"/>
        <w:docPartUnique/>
      </w:docPartObj>
    </w:sdtPr>
    <w:sdtContent>
      <w:p w:rsidR="006252D8" w:rsidRDefault="006252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E3">
          <w:rPr>
            <w:noProof/>
          </w:rPr>
          <w:t>10</w:t>
        </w:r>
        <w:r>
          <w:fldChar w:fldCharType="end"/>
        </w:r>
      </w:p>
    </w:sdtContent>
  </w:sdt>
  <w:p w:rsidR="006252D8" w:rsidRDefault="00625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84E8C"/>
    <w:multiLevelType w:val="multilevel"/>
    <w:tmpl w:val="319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B"/>
    <w:rsid w:val="00107274"/>
    <w:rsid w:val="002308CB"/>
    <w:rsid w:val="003638E3"/>
    <w:rsid w:val="003D4FC4"/>
    <w:rsid w:val="00440439"/>
    <w:rsid w:val="00465345"/>
    <w:rsid w:val="005546EA"/>
    <w:rsid w:val="006224F4"/>
    <w:rsid w:val="006252D8"/>
    <w:rsid w:val="006572A6"/>
    <w:rsid w:val="007B7417"/>
    <w:rsid w:val="008B1B8E"/>
    <w:rsid w:val="00931283"/>
    <w:rsid w:val="00932051"/>
    <w:rsid w:val="009C2182"/>
    <w:rsid w:val="00A00858"/>
    <w:rsid w:val="00A5366A"/>
    <w:rsid w:val="00AF7355"/>
    <w:rsid w:val="00B76D54"/>
    <w:rsid w:val="00B85E13"/>
    <w:rsid w:val="00D20302"/>
    <w:rsid w:val="00E332B8"/>
    <w:rsid w:val="00F47151"/>
    <w:rsid w:val="00F80919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2911-B49E-431F-A6D7-54EC798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2D8"/>
  </w:style>
  <w:style w:type="paragraph" w:styleId="a5">
    <w:name w:val="footer"/>
    <w:basedOn w:val="a"/>
    <w:link w:val="a6"/>
    <w:uiPriority w:val="99"/>
    <w:unhideWhenUsed/>
    <w:rsid w:val="0062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19</cp:revision>
  <dcterms:created xsi:type="dcterms:W3CDTF">2024-07-12T08:39:00Z</dcterms:created>
  <dcterms:modified xsi:type="dcterms:W3CDTF">2025-04-16T07:34:00Z</dcterms:modified>
</cp:coreProperties>
</file>